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1" w:rsidRPr="00720CFD" w:rsidRDefault="009E5FB1" w:rsidP="009E5FB1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Vercingétorix</w:t>
      </w:r>
    </w:p>
    <w:p w:rsidR="009E5FB1" w:rsidRDefault="009E5FB1" w:rsidP="009E5FB1">
      <w:pPr>
        <w:rPr>
          <w:lang w:val="fr-FR"/>
        </w:rPr>
      </w:pPr>
    </w:p>
    <w:p w:rsidR="009E5FB1" w:rsidRPr="00B8166D" w:rsidRDefault="009E5FB1" w:rsidP="009E5FB1">
      <w:pPr>
        <w:rPr>
          <w:b/>
          <w:lang w:val="fr-FR"/>
        </w:rPr>
      </w:pPr>
      <w:r w:rsidRPr="00B8166D">
        <w:rPr>
          <w:b/>
          <w:lang w:val="fr-FR"/>
        </w:rPr>
        <w:t>INSTRUCTIONS:</w:t>
      </w:r>
    </w:p>
    <w:p w:rsidR="009E5FB1" w:rsidRPr="00831AEF" w:rsidRDefault="009E5FB1" w:rsidP="009E5FB1">
      <w:pPr>
        <w:rPr>
          <w:lang w:val="fr-FR"/>
        </w:rPr>
      </w:pPr>
      <w:r>
        <w:rPr>
          <w:lang w:val="fr-FR"/>
        </w:rPr>
        <w:t>Lisez le texte ci-dessous (</w:t>
      </w:r>
      <w:proofErr w:type="spellStart"/>
      <w:r w:rsidRPr="00720CFD">
        <w:rPr>
          <w:i/>
          <w:lang w:val="fr-FR"/>
        </w:rPr>
        <w:t>below</w:t>
      </w:r>
      <w:proofErr w:type="spellEnd"/>
      <w:r>
        <w:rPr>
          <w:lang w:val="fr-FR"/>
        </w:rPr>
        <w:t>) et répondez aux questions.</w:t>
      </w:r>
    </w:p>
    <w:p w:rsidR="009E5F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9E5F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 w:rsidRPr="0055183C">
        <w:rPr>
          <w:rFonts w:ascii="MontserratLight" w:hAnsi="MontserratLight"/>
          <w:b/>
          <w:color w:val="000000"/>
          <w:lang w:val="fr-FR"/>
        </w:rPr>
        <w:t>La guerre des Gaules</w:t>
      </w:r>
      <w:r w:rsidRPr="004D5EB1">
        <w:rPr>
          <w:rFonts w:ascii="MontserratLight" w:hAnsi="MontserratLight"/>
          <w:color w:val="000000"/>
          <w:lang w:val="fr-FR"/>
        </w:rPr>
        <w:t>, de 58 à 51 av. J.-C.</w:t>
      </w:r>
      <w:r>
        <w:rPr>
          <w:rFonts w:ascii="MontserratLight" w:hAnsi="MontserratLight"/>
          <w:color w:val="000000"/>
          <w:lang w:val="fr-FR"/>
        </w:rPr>
        <w:t> :</w:t>
      </w:r>
    </w:p>
    <w:p w:rsidR="009E5FB1" w:rsidRPr="004D5E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 w:rsidRPr="004D5EB1">
        <w:rPr>
          <w:rFonts w:ascii="MontserratLight" w:hAnsi="MontserratLight"/>
          <w:color w:val="000000"/>
          <w:lang w:val="fr-FR"/>
        </w:rPr>
        <w:t xml:space="preserve">À la fin du IIe siècle av. J.-C., les Romains ont conquis le sud de la Gaule qui forme alors la </w:t>
      </w:r>
      <w:proofErr w:type="spellStart"/>
      <w:r w:rsidRPr="004D5EB1">
        <w:rPr>
          <w:rFonts w:ascii="MontserratLight" w:hAnsi="MontserratLight"/>
          <w:color w:val="000000"/>
          <w:lang w:val="fr-FR"/>
        </w:rPr>
        <w:t>Provincia</w:t>
      </w:r>
      <w:proofErr w:type="spellEnd"/>
      <w:r w:rsidRPr="004D5EB1">
        <w:rPr>
          <w:rFonts w:ascii="MontserratLight" w:hAnsi="MontserratLight"/>
          <w:color w:val="000000"/>
          <w:lang w:val="fr-FR"/>
        </w:rPr>
        <w:t xml:space="preserve"> ou Gaule narbonnaise, passage terrestre essentiel vers leurs colonies espagnoles. Le reste de la Gaule semble peu les intéresser, même si c'est par ces territoires que passe </w:t>
      </w:r>
      <w:r>
        <w:rPr>
          <w:rFonts w:ascii="MontserratLight" w:hAnsi="MontserratLight"/>
          <w:color w:val="000000"/>
          <w:lang w:val="fr-FR"/>
        </w:rPr>
        <w:t>une</w:t>
      </w:r>
      <w:r w:rsidRPr="004D5EB1">
        <w:rPr>
          <w:rFonts w:ascii="MontserratLight" w:hAnsi="MontserratLight"/>
          <w:color w:val="000000"/>
          <w:lang w:val="fr-FR"/>
        </w:rPr>
        <w:t xml:space="preserve"> très importante route </w:t>
      </w:r>
      <w:r>
        <w:rPr>
          <w:rFonts w:ascii="MontserratLight" w:hAnsi="MontserratLight"/>
          <w:color w:val="000000"/>
          <w:lang w:val="fr-FR"/>
        </w:rPr>
        <w:t>commerciale</w:t>
      </w:r>
      <w:r w:rsidRPr="004D5EB1">
        <w:rPr>
          <w:rFonts w:ascii="MontserratLight" w:hAnsi="MontserratLight"/>
          <w:color w:val="000000"/>
          <w:lang w:val="fr-FR"/>
        </w:rPr>
        <w:t xml:space="preserve">. </w:t>
      </w:r>
    </w:p>
    <w:p w:rsidR="009E5FB1" w:rsidRPr="004D5E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9E5F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 w:rsidRPr="004D5EB1">
        <w:rPr>
          <w:rFonts w:ascii="MontserratLight" w:hAnsi="MontserratLight"/>
          <w:color w:val="000000"/>
          <w:lang w:val="fr-FR"/>
        </w:rPr>
        <w:t xml:space="preserve">C'est l'ambition de Jules César qui va précipiter la Gaule dans la guerre de conquête. </w:t>
      </w:r>
      <w:r>
        <w:rPr>
          <w:rFonts w:ascii="MontserratLight" w:hAnsi="MontserratLight"/>
          <w:color w:val="000000"/>
          <w:lang w:val="fr-FR"/>
        </w:rPr>
        <w:t>Il</w:t>
      </w:r>
      <w:r w:rsidRPr="004D5EB1">
        <w:rPr>
          <w:rFonts w:ascii="MontserratLight" w:hAnsi="MontserratLight"/>
          <w:color w:val="000000"/>
          <w:lang w:val="fr-FR"/>
        </w:rPr>
        <w:t xml:space="preserve"> </w:t>
      </w:r>
      <w:r w:rsidR="00E9534D">
        <w:rPr>
          <w:rFonts w:ascii="MontserratLight" w:hAnsi="MontserratLight"/>
          <w:color w:val="000000"/>
          <w:lang w:val="fr-FR"/>
        </w:rPr>
        <w:t xml:space="preserve">y </w:t>
      </w:r>
      <w:r w:rsidRPr="004D5EB1">
        <w:rPr>
          <w:rFonts w:ascii="MontserratLight" w:hAnsi="MontserratLight"/>
          <w:color w:val="000000"/>
          <w:lang w:val="fr-FR"/>
        </w:rPr>
        <w:t xml:space="preserve">voit la possibilité d'acquérir, grâce à la conquête de la Gaule, la gloire militaire </w:t>
      </w:r>
      <w:r>
        <w:rPr>
          <w:rFonts w:ascii="MontserratLight" w:hAnsi="MontserratLight"/>
          <w:color w:val="000000"/>
          <w:lang w:val="fr-FR"/>
        </w:rPr>
        <w:t>ainsi que des terres riches en métaux et en bois.</w:t>
      </w:r>
      <w:r w:rsidRPr="004D5EB1">
        <w:rPr>
          <w:rFonts w:ascii="MontserratLight" w:hAnsi="MontserratLight"/>
          <w:color w:val="000000"/>
          <w:lang w:val="fr-FR"/>
        </w:rPr>
        <w:t xml:space="preserve"> Les victoires doivent également lui permettre de </w:t>
      </w:r>
      <w:r>
        <w:rPr>
          <w:rFonts w:ascii="MontserratLight" w:hAnsi="MontserratLight"/>
          <w:color w:val="000000"/>
          <w:lang w:val="fr-FR"/>
        </w:rPr>
        <w:t>protéger l’empire romain contre les « barbares » germaniques.</w:t>
      </w:r>
    </w:p>
    <w:p w:rsidR="009E5F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9E5FB1" w:rsidRPr="003B7683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lang w:val="fr-FR"/>
        </w:rPr>
      </w:pPr>
      <w:r w:rsidRPr="0055183C">
        <w:rPr>
          <w:lang w:val="fr-FR"/>
        </w:rPr>
        <w:t>César entre en Gaule en 58 av. J.-C.,</w:t>
      </w:r>
      <w:r w:rsidR="00E9534D">
        <w:rPr>
          <w:lang w:val="fr-FR"/>
        </w:rPr>
        <w:t xml:space="preserve"> et repousse des</w:t>
      </w:r>
      <w:r>
        <w:rPr>
          <w:lang w:val="fr-FR"/>
        </w:rPr>
        <w:t xml:space="preserve"> tribus belges et germaniques vers leurs pays d’origine.</w:t>
      </w:r>
      <w:r w:rsidRPr="003B7683">
        <w:rPr>
          <w:lang w:val="fr-FR"/>
        </w:rPr>
        <w:t xml:space="preserve"> Cependant, au lieu de retourner victorieux en </w:t>
      </w:r>
      <w:r>
        <w:rPr>
          <w:lang w:val="fr-FR"/>
        </w:rPr>
        <w:t>Gaule n</w:t>
      </w:r>
      <w:r w:rsidRPr="003B7683">
        <w:rPr>
          <w:lang w:val="fr-FR"/>
        </w:rPr>
        <w:t>arbonnaise</w:t>
      </w:r>
      <w:r>
        <w:rPr>
          <w:lang w:val="fr-FR"/>
        </w:rPr>
        <w:t xml:space="preserve"> dans le sud</w:t>
      </w:r>
      <w:r w:rsidRPr="003B7683">
        <w:rPr>
          <w:lang w:val="fr-FR"/>
        </w:rPr>
        <w:t xml:space="preserve">, César installe ses troupes </w:t>
      </w:r>
      <w:r>
        <w:rPr>
          <w:lang w:val="fr-FR"/>
        </w:rPr>
        <w:t>dans le nord. En 52</w:t>
      </w:r>
      <w:r w:rsidRPr="0055183C">
        <w:rPr>
          <w:lang w:val="fr-FR"/>
        </w:rPr>
        <w:t xml:space="preserve"> av. J.-C.,</w:t>
      </w:r>
      <w:r>
        <w:rPr>
          <w:lang w:val="fr-FR"/>
        </w:rPr>
        <w:t xml:space="preserve"> </w:t>
      </w:r>
      <w:r w:rsidRPr="003B7683">
        <w:rPr>
          <w:lang w:val="fr-FR"/>
        </w:rPr>
        <w:t xml:space="preserve">la quasi-totalité des tribus gauloises </w:t>
      </w:r>
      <w:r>
        <w:rPr>
          <w:lang w:val="fr-FR"/>
        </w:rPr>
        <w:t>de cette région</w:t>
      </w:r>
      <w:r w:rsidRPr="003B7683">
        <w:rPr>
          <w:lang w:val="fr-FR"/>
        </w:rPr>
        <w:t xml:space="preserve"> se </w:t>
      </w:r>
      <w:r>
        <w:rPr>
          <w:lang w:val="fr-FR"/>
        </w:rPr>
        <w:t>révoltent contre les Romains et se donnent pour chef</w:t>
      </w:r>
      <w:r w:rsidRPr="003B7683">
        <w:rPr>
          <w:lang w:val="fr-FR"/>
        </w:rPr>
        <w:t xml:space="preserve"> Vercingétorix.</w:t>
      </w:r>
    </w:p>
    <w:p w:rsidR="009E5FB1" w:rsidRPr="00B8166D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sz w:val="20"/>
          <w:szCs w:val="20"/>
          <w:lang w:val="fr-FR"/>
        </w:rPr>
      </w:pPr>
      <w:r w:rsidRPr="00B8166D">
        <w:rPr>
          <w:rFonts w:ascii="MontserratLight" w:hAnsi="MontserratLight"/>
          <w:color w:val="000000"/>
          <w:sz w:val="20"/>
          <w:szCs w:val="20"/>
          <w:lang w:val="fr-FR"/>
        </w:rPr>
        <w:t>[</w:t>
      </w:r>
      <w:proofErr w:type="gramStart"/>
      <w:r w:rsidRPr="00B8166D">
        <w:rPr>
          <w:rFonts w:ascii="MontserratLight" w:hAnsi="MontserratLight"/>
          <w:color w:val="000000"/>
          <w:sz w:val="20"/>
          <w:szCs w:val="20"/>
          <w:lang w:val="fr-FR"/>
        </w:rPr>
        <w:t>source</w:t>
      </w:r>
      <w:proofErr w:type="gramEnd"/>
      <w:r w:rsidRPr="00B8166D">
        <w:rPr>
          <w:rFonts w:ascii="MontserratLight" w:hAnsi="MontserratLight"/>
          <w:color w:val="000000"/>
          <w:sz w:val="20"/>
          <w:szCs w:val="20"/>
          <w:lang w:val="fr-FR"/>
        </w:rPr>
        <w:t> : https://fr.vikidia.org/wiki/Guerre_des_Gaules#Pourquoi_la_guerre_des_Gaules_.3F ]</w:t>
      </w:r>
    </w:p>
    <w:p w:rsidR="009E5F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9E5FB1" w:rsidRPr="00B8166D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b/>
          <w:color w:val="000000"/>
          <w:lang w:val="fr-FR"/>
        </w:rPr>
      </w:pPr>
      <w:r w:rsidRPr="00B8166D">
        <w:rPr>
          <w:rFonts w:ascii="MontserratLight" w:hAnsi="MontserratLight"/>
          <w:b/>
          <w:color w:val="000000"/>
          <w:lang w:val="fr-FR"/>
        </w:rPr>
        <w:t>QUESTIONS:</w:t>
      </w:r>
    </w:p>
    <w:p w:rsidR="009E5F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Répondez aux questions dans vos propres mots. Ne citez pas le texte (</w:t>
      </w:r>
      <w:r w:rsidRPr="003B7683">
        <w:rPr>
          <w:rFonts w:ascii="MontserratLight" w:hAnsi="MontserratLight"/>
          <w:i/>
          <w:color w:val="000000"/>
          <w:lang w:val="fr-FR"/>
        </w:rPr>
        <w:t xml:space="preserve">do not </w:t>
      </w:r>
      <w:proofErr w:type="spellStart"/>
      <w:r w:rsidRPr="003B7683">
        <w:rPr>
          <w:rFonts w:ascii="MontserratLight" w:hAnsi="MontserratLight"/>
          <w:i/>
          <w:color w:val="000000"/>
          <w:lang w:val="fr-FR"/>
        </w:rPr>
        <w:t>quote</w:t>
      </w:r>
      <w:proofErr w:type="spellEnd"/>
      <w:r w:rsidRPr="003B7683">
        <w:rPr>
          <w:rFonts w:ascii="MontserratLight" w:hAnsi="MontserratLight"/>
          <w:i/>
          <w:color w:val="000000"/>
          <w:lang w:val="fr-FR"/>
        </w:rPr>
        <w:t xml:space="preserve"> the </w:t>
      </w:r>
      <w:proofErr w:type="spellStart"/>
      <w:r w:rsidRPr="003B7683">
        <w:rPr>
          <w:rFonts w:ascii="MontserratLight" w:hAnsi="MontserratLight"/>
          <w:i/>
          <w:color w:val="000000"/>
          <w:lang w:val="fr-FR"/>
        </w:rPr>
        <w:t>text</w:t>
      </w:r>
      <w:proofErr w:type="spellEnd"/>
      <w:r>
        <w:rPr>
          <w:rFonts w:ascii="MontserratLight" w:hAnsi="MontserratLight"/>
          <w:color w:val="000000"/>
          <w:lang w:val="fr-FR"/>
        </w:rPr>
        <w:t>) !</w:t>
      </w:r>
    </w:p>
    <w:p w:rsidR="009E5F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9E5F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1) Selon le texte</w:t>
      </w:r>
      <w:r w:rsidR="00C07918">
        <w:rPr>
          <w:rFonts w:ascii="MontserratLight" w:hAnsi="MontserratLight"/>
          <w:color w:val="000000"/>
          <w:lang w:val="fr-FR"/>
        </w:rPr>
        <w:t xml:space="preserve"> ci-dessus (</w:t>
      </w:r>
      <w:proofErr w:type="spellStart"/>
      <w:r w:rsidR="00C07918" w:rsidRPr="00C07918">
        <w:rPr>
          <w:rFonts w:ascii="MontserratLight" w:hAnsi="MontserratLight"/>
          <w:i/>
          <w:color w:val="000000"/>
          <w:lang w:val="fr-FR"/>
        </w:rPr>
        <w:t>above</w:t>
      </w:r>
      <w:proofErr w:type="spellEnd"/>
      <w:r w:rsidR="00C07918">
        <w:rPr>
          <w:rFonts w:ascii="MontserratLight" w:hAnsi="MontserratLight"/>
          <w:color w:val="000000"/>
          <w:lang w:val="fr-FR"/>
        </w:rPr>
        <w:t>)</w:t>
      </w:r>
      <w:r>
        <w:rPr>
          <w:rFonts w:ascii="MontserratLight" w:hAnsi="MontserratLight"/>
          <w:color w:val="000000"/>
          <w:lang w:val="fr-FR"/>
        </w:rPr>
        <w:t>, pourquoi est-ce que César a envahi la Gaule ?</w:t>
      </w:r>
    </w:p>
    <w:p w:rsidR="009E5F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C07918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 xml:space="preserve">2) </w:t>
      </w:r>
      <w:r w:rsidRPr="00B8166D">
        <w:rPr>
          <w:rFonts w:ascii="MontserratLight" w:hAnsi="MontserratLight"/>
          <w:color w:val="000000"/>
          <w:lang w:val="fr-FR"/>
        </w:rPr>
        <w:t xml:space="preserve">Regardez les premières </w:t>
      </w:r>
      <w:r w:rsidR="00085E01">
        <w:rPr>
          <w:rFonts w:ascii="MontserratLight" w:hAnsi="MontserratLight"/>
          <w:color w:val="000000"/>
          <w:lang w:val="fr-FR"/>
        </w:rPr>
        <w:t>DIX</w:t>
      </w:r>
      <w:r w:rsidRPr="00B8166D">
        <w:rPr>
          <w:rFonts w:ascii="MontserratLight" w:hAnsi="MontserratLight"/>
          <w:color w:val="000000"/>
          <w:lang w:val="fr-FR"/>
        </w:rPr>
        <w:t xml:space="preserve"> MINUTES du documentaire "</w:t>
      </w:r>
      <w:hyperlink r:id="rId4" w:tgtFrame="_blank" w:history="1">
        <w:r w:rsidRPr="00B8166D">
          <w:rPr>
            <w:rStyle w:val="Hyperlink"/>
            <w:rFonts w:ascii="MontserratLight" w:hAnsi="MontserratLight"/>
            <w:lang w:val="fr-FR"/>
          </w:rPr>
          <w:t>Alésia: Victoire d'une défaite</w:t>
        </w:r>
      </w:hyperlink>
      <w:r w:rsidRPr="00B8166D">
        <w:rPr>
          <w:rFonts w:ascii="MontserratLight" w:hAnsi="MontserratLight"/>
          <w:color w:val="000000"/>
          <w:lang w:val="fr-FR"/>
        </w:rPr>
        <w:t xml:space="preserve">" et répondez aux questions </w:t>
      </w:r>
      <w:r w:rsidR="00C07918">
        <w:rPr>
          <w:rFonts w:ascii="MontserratLight" w:hAnsi="MontserratLight"/>
          <w:color w:val="000000"/>
          <w:lang w:val="fr-FR"/>
        </w:rPr>
        <w:t>ci-dessous (</w:t>
      </w:r>
      <w:proofErr w:type="spellStart"/>
      <w:r w:rsidR="00C07918" w:rsidRPr="00C07918">
        <w:rPr>
          <w:rFonts w:ascii="MontserratLight" w:hAnsi="MontserratLight"/>
          <w:i/>
          <w:color w:val="000000"/>
          <w:lang w:val="fr-FR"/>
        </w:rPr>
        <w:t>below</w:t>
      </w:r>
      <w:proofErr w:type="spellEnd"/>
      <w:r w:rsidR="00C07918">
        <w:rPr>
          <w:rFonts w:ascii="MontserratLight" w:hAnsi="MontserratLight"/>
          <w:color w:val="000000"/>
          <w:lang w:val="fr-FR"/>
        </w:rPr>
        <w:t>) par des phrases complètes.</w:t>
      </w:r>
    </w:p>
    <w:p w:rsidR="00C07918" w:rsidRDefault="00C07918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 xml:space="preserve">VIDÉO: </w:t>
      </w:r>
    </w:p>
    <w:p w:rsidR="00C07918" w:rsidRDefault="00C07918" w:rsidP="00C079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 xml:space="preserve">- </w:t>
      </w:r>
      <w:hyperlink r:id="rId5" w:tgtFrame="_blank" w:history="1">
        <w:r w:rsidRPr="00C07918">
          <w:rPr>
            <w:rStyle w:val="Hyperlink"/>
            <w:rFonts w:ascii="MontserratLight" w:hAnsi="MontserratLight"/>
            <w:lang w:val="fr-FR"/>
          </w:rPr>
          <w:t>version haute qualité</w:t>
        </w:r>
      </w:hyperlink>
      <w:r>
        <w:rPr>
          <w:rFonts w:ascii="MontserratLight" w:hAnsi="MontserratLight"/>
          <w:color w:val="000000"/>
          <w:lang w:val="fr-FR"/>
        </w:rPr>
        <w:t xml:space="preserve"> sans sous-titres</w:t>
      </w:r>
      <w:r w:rsidR="00085E01">
        <w:rPr>
          <w:rFonts w:ascii="MontserratLight" w:hAnsi="MontserratLight"/>
          <w:color w:val="000000"/>
          <w:lang w:val="fr-FR"/>
        </w:rPr>
        <w:t xml:space="preserve"> (mais voici </w:t>
      </w:r>
      <w:hyperlink r:id="rId6" w:tgtFrame="_blank" w:history="1">
        <w:r w:rsidR="00085E01" w:rsidRPr="00972A0E">
          <w:rPr>
            <w:rStyle w:val="Hyperlink"/>
            <w:rFonts w:ascii="MontserratLight" w:hAnsi="MontserratLight"/>
            <w:lang w:val="fr-FR"/>
          </w:rPr>
          <w:t>une transcription </w:t>
        </w:r>
      </w:hyperlink>
      <w:r w:rsidR="00085E01">
        <w:rPr>
          <w:rFonts w:ascii="MontserratLight" w:hAnsi="MontserratLight"/>
          <w:color w:val="000000"/>
          <w:lang w:val="fr-FR"/>
        </w:rPr>
        <w:t>!)</w:t>
      </w:r>
      <w:r>
        <w:rPr>
          <w:rFonts w:ascii="MontserratLight" w:hAnsi="MontserratLight"/>
          <w:color w:val="000000"/>
          <w:lang w:val="fr-FR"/>
        </w:rPr>
        <w:t>.</w:t>
      </w:r>
    </w:p>
    <w:p w:rsidR="00C07918" w:rsidRDefault="00C07918" w:rsidP="00C079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br/>
        <w:t xml:space="preserve">- </w:t>
      </w:r>
      <w:r w:rsidR="00D810F4">
        <w:fldChar w:fldCharType="begin"/>
      </w:r>
      <w:r w:rsidR="00D810F4" w:rsidRPr="00D810F4">
        <w:rPr>
          <w:lang w:val="fr-FR"/>
        </w:rPr>
        <w:instrText>HYPERLINK "https://www.youtube.com/watch/rsj2n9_L2RM" \t "_blank"</w:instrText>
      </w:r>
      <w:r w:rsidR="00D810F4">
        <w:fldChar w:fldCharType="separate"/>
      </w:r>
      <w:r>
        <w:rPr>
          <w:rStyle w:val="Hyperlink"/>
          <w:rFonts w:ascii="MontserratLight" w:hAnsi="MontserratLight"/>
          <w:lang w:val="fr-FR"/>
        </w:rPr>
        <w:t>bonne ve</w:t>
      </w:r>
      <w:bookmarkStart w:id="0" w:name="_GoBack"/>
      <w:bookmarkEnd w:id="0"/>
      <w:r>
        <w:rPr>
          <w:rStyle w:val="Hyperlink"/>
          <w:rFonts w:ascii="MontserratLight" w:hAnsi="MontserratLight"/>
          <w:lang w:val="fr-FR"/>
        </w:rPr>
        <w:t>r</w:t>
      </w:r>
      <w:r>
        <w:rPr>
          <w:rStyle w:val="Hyperlink"/>
          <w:rFonts w:ascii="MontserratLight" w:hAnsi="MontserratLight"/>
          <w:lang w:val="fr-FR"/>
        </w:rPr>
        <w:t>sion</w:t>
      </w:r>
      <w:r w:rsidR="00D810F4">
        <w:rPr>
          <w:rStyle w:val="Hyperlink"/>
          <w:rFonts w:ascii="MontserratLight" w:hAnsi="MontserratLight"/>
          <w:lang w:val="fr-FR"/>
        </w:rPr>
        <w:fldChar w:fldCharType="end"/>
      </w:r>
      <w:r>
        <w:rPr>
          <w:rStyle w:val="Hyperlink"/>
          <w:rFonts w:ascii="MontserratLight" w:hAnsi="MontserratLight"/>
          <w:lang w:val="fr-FR"/>
        </w:rPr>
        <w:t xml:space="preserve"> </w:t>
      </w:r>
      <w:r>
        <w:rPr>
          <w:rFonts w:ascii="MontserratLight" w:hAnsi="MontserratLight"/>
          <w:color w:val="000000"/>
          <w:lang w:val="fr-FR"/>
        </w:rPr>
        <w:t xml:space="preserve">avec sous-titres </w:t>
      </w:r>
      <w:r w:rsidR="00D810F4">
        <w:rPr>
          <w:rFonts w:ascii="MontserratLight" w:hAnsi="MontserratLight"/>
          <w:color w:val="000000"/>
          <w:lang w:val="fr-FR"/>
        </w:rPr>
        <w:t>[</w:t>
      </w:r>
      <w:hyperlink r:id="rId7" w:history="1">
        <w:r w:rsidR="00D810F4" w:rsidRPr="00D810F4">
          <w:rPr>
            <w:rStyle w:val="Hyperlink"/>
            <w:rFonts w:ascii="MontserratLight" w:hAnsi="MontserratLight"/>
            <w:lang w:val="fr-FR"/>
          </w:rPr>
          <w:t xml:space="preserve">backup </w:t>
        </w:r>
        <w:proofErr w:type="spellStart"/>
        <w:r w:rsidR="00D810F4" w:rsidRPr="00D810F4">
          <w:rPr>
            <w:rStyle w:val="Hyperlink"/>
            <w:rFonts w:ascii="MontserratLight" w:hAnsi="MontserratLight"/>
            <w:lang w:val="fr-FR"/>
          </w:rPr>
          <w:t>link</w:t>
        </w:r>
        <w:proofErr w:type="spellEnd"/>
      </w:hyperlink>
      <w:r w:rsidR="00D810F4">
        <w:rPr>
          <w:rFonts w:ascii="MontserratLight" w:hAnsi="MontserratLight"/>
          <w:color w:val="000000"/>
          <w:lang w:val="fr-FR"/>
        </w:rPr>
        <w:t>]</w:t>
      </w:r>
      <w:r>
        <w:rPr>
          <w:rFonts w:ascii="MontserratLight" w:hAnsi="MontserratLight"/>
          <w:color w:val="000000"/>
          <w:lang w:val="fr-FR"/>
        </w:rPr>
        <w:br/>
        <w:t>(Cliquez sur CC. Attention, le sous-titrage est automatique et il y a des erreurs!)</w:t>
      </w:r>
      <w:r>
        <w:rPr>
          <w:rFonts w:ascii="MontserratLight" w:hAnsi="MontserratLight"/>
          <w:color w:val="000000"/>
          <w:lang w:val="fr-FR"/>
        </w:rPr>
        <w:br/>
      </w:r>
    </w:p>
    <w:p w:rsidR="009E5FB1" w:rsidRPr="00B8166D" w:rsidRDefault="00C07918" w:rsidP="00C0791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 xml:space="preserve">- </w:t>
      </w:r>
      <w:hyperlink r:id="rId8" w:tgtFrame="_blank" w:history="1">
        <w:r w:rsidR="009E5FB1" w:rsidRPr="00B8166D">
          <w:rPr>
            <w:rStyle w:val="Hyperlink"/>
            <w:rFonts w:ascii="MontserratLight" w:hAnsi="MontserratLight"/>
            <w:lang w:val="fr-FR"/>
          </w:rPr>
          <w:t>petite version</w:t>
        </w:r>
      </w:hyperlink>
      <w:r w:rsidR="009E5FB1" w:rsidRPr="00B8166D">
        <w:rPr>
          <w:rFonts w:ascii="MontserratLight" w:hAnsi="MontserratLight"/>
          <w:color w:val="000000"/>
          <w:lang w:val="fr-FR"/>
        </w:rPr>
        <w:t xml:space="preserve"> </w:t>
      </w:r>
      <w:r>
        <w:rPr>
          <w:rFonts w:ascii="MontserratLight" w:hAnsi="MontserratLight"/>
          <w:color w:val="000000"/>
          <w:lang w:val="fr-FR"/>
        </w:rPr>
        <w:t xml:space="preserve">en cas de problèmes techniques </w:t>
      </w:r>
    </w:p>
    <w:p w:rsidR="009E5F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9E5FB1" w:rsidRPr="00B8166D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 xml:space="preserve">a. </w:t>
      </w:r>
      <w:r w:rsidRPr="00B8166D">
        <w:rPr>
          <w:rFonts w:ascii="MontserratLight" w:hAnsi="MontserratLight"/>
          <w:color w:val="000000"/>
          <w:lang w:val="fr-FR"/>
        </w:rPr>
        <w:t xml:space="preserve">Qu'est-ce que l’historien Michel </w:t>
      </w:r>
      <w:proofErr w:type="spellStart"/>
      <w:r w:rsidRPr="00B8166D">
        <w:rPr>
          <w:rFonts w:ascii="MontserratLight" w:hAnsi="MontserratLight"/>
          <w:color w:val="000000"/>
          <w:lang w:val="fr-FR"/>
        </w:rPr>
        <w:t>Reddé</w:t>
      </w:r>
      <w:proofErr w:type="spellEnd"/>
      <w:r w:rsidRPr="00B8166D">
        <w:rPr>
          <w:rFonts w:ascii="MontserratLight" w:hAnsi="MontserratLight"/>
          <w:color w:val="000000"/>
          <w:lang w:val="fr-FR"/>
        </w:rPr>
        <w:t xml:space="preserve"> a dit à propos de César ?</w:t>
      </w:r>
    </w:p>
    <w:p w:rsidR="009E5F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9E5FB1" w:rsidRPr="00B8166D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 xml:space="preserve">b. </w:t>
      </w:r>
      <w:r w:rsidRPr="00B8166D">
        <w:rPr>
          <w:rFonts w:ascii="MontserratLight" w:hAnsi="MontserratLight"/>
          <w:color w:val="000000"/>
          <w:lang w:val="fr-FR"/>
        </w:rPr>
        <w:t>Qui étaient les « tribus celtes » ?</w:t>
      </w:r>
    </w:p>
    <w:p w:rsidR="009E5F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9E5FB1" w:rsidRPr="00B8166D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 xml:space="preserve">c. </w:t>
      </w:r>
      <w:r w:rsidRPr="00B8166D">
        <w:rPr>
          <w:rFonts w:ascii="MontserratLight" w:hAnsi="MontserratLight"/>
          <w:color w:val="000000"/>
          <w:lang w:val="fr-FR"/>
        </w:rPr>
        <w:t>Qui était Vercingétorix et qu'est-ce qu'il a décidé de faire ? Pourquoi ?</w:t>
      </w:r>
    </w:p>
    <w:p w:rsidR="009E5F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9E5FB1" w:rsidRPr="00B8166D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 xml:space="preserve">d. </w:t>
      </w:r>
      <w:r w:rsidRPr="00B8166D">
        <w:rPr>
          <w:rFonts w:ascii="MontserratLight" w:hAnsi="MontserratLight"/>
          <w:color w:val="000000"/>
          <w:lang w:val="fr-FR"/>
        </w:rPr>
        <w:t>Quels étaient les avantages du Camp César et du Camp C (</w:t>
      </w:r>
      <w:proofErr w:type="spellStart"/>
      <w:r w:rsidRPr="00B8166D">
        <w:rPr>
          <w:rFonts w:ascii="MontserratLight" w:hAnsi="MontserratLight"/>
          <w:color w:val="000000"/>
          <w:lang w:val="fr-FR"/>
        </w:rPr>
        <w:t>Labenius</w:t>
      </w:r>
      <w:proofErr w:type="spellEnd"/>
      <w:r w:rsidRPr="00B8166D">
        <w:rPr>
          <w:rFonts w:ascii="MontserratLight" w:hAnsi="MontserratLight"/>
          <w:color w:val="000000"/>
          <w:lang w:val="fr-FR"/>
        </w:rPr>
        <w:t>) à Alésia ?</w:t>
      </w:r>
    </w:p>
    <w:p w:rsidR="009E5F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9E5FB1" w:rsidRPr="00B8166D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 xml:space="preserve">e. </w:t>
      </w:r>
      <w:r w:rsidRPr="00B8166D">
        <w:rPr>
          <w:rFonts w:ascii="MontserratLight" w:hAnsi="MontserratLight"/>
          <w:color w:val="000000"/>
          <w:lang w:val="fr-FR"/>
        </w:rPr>
        <w:t>Décrivez brièvement les défenses romaines.</w:t>
      </w:r>
    </w:p>
    <w:p w:rsidR="009E5F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9E5FB1" w:rsidRPr="00B8166D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 xml:space="preserve">f. </w:t>
      </w:r>
      <w:r w:rsidRPr="00B8166D">
        <w:rPr>
          <w:rFonts w:ascii="MontserratLight" w:hAnsi="MontserratLight"/>
          <w:color w:val="000000"/>
          <w:lang w:val="fr-FR"/>
        </w:rPr>
        <w:t>Où a été installée l'armée des Gaulois ?</w:t>
      </w:r>
    </w:p>
    <w:p w:rsidR="009E5F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9E5FB1" w:rsidRPr="00B8166D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 xml:space="preserve">g. </w:t>
      </w:r>
      <w:r w:rsidRPr="00B8166D">
        <w:rPr>
          <w:rFonts w:ascii="MontserratLight" w:hAnsi="MontserratLight"/>
          <w:color w:val="000000"/>
          <w:lang w:val="fr-FR"/>
        </w:rPr>
        <w:t>Pourquoi a-t-on parlé de Napoléon I dans la vidéo ?</w:t>
      </w:r>
    </w:p>
    <w:p w:rsidR="009E5F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9E5F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lastRenderedPageBreak/>
        <w:t xml:space="preserve">h. </w:t>
      </w:r>
      <w:r w:rsidRPr="00B8166D">
        <w:rPr>
          <w:rFonts w:ascii="MontserratLight" w:hAnsi="MontserratLight"/>
          <w:color w:val="000000"/>
          <w:lang w:val="fr-FR"/>
        </w:rPr>
        <w:t>Qui a gagné la bataille ?</w:t>
      </w:r>
    </w:p>
    <w:p w:rsidR="009E5FB1" w:rsidRDefault="009E5FB1" w:rsidP="009E5FB1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:rsidR="009E5FB1" w:rsidRDefault="009E5FB1" w:rsidP="009E5FB1">
      <w:pPr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3) A votre avis, pourquoi est-ce que Vercingétorix est célèbre ? Qu’est-ce qu’il symbolise ?</w:t>
      </w:r>
    </w:p>
    <w:p w:rsidR="009E5FB1" w:rsidRDefault="009E5FB1" w:rsidP="009E5FB1">
      <w:pPr>
        <w:rPr>
          <w:rFonts w:ascii="MontserratLight" w:hAnsi="MontserratLight"/>
          <w:color w:val="000000"/>
          <w:lang w:val="fr-FR"/>
        </w:rPr>
      </w:pPr>
    </w:p>
    <w:p w:rsidR="0039163B" w:rsidRPr="009E5FB1" w:rsidRDefault="0039163B">
      <w:pPr>
        <w:rPr>
          <w:rFonts w:ascii="MontserratLight" w:eastAsia="Times New Roman" w:hAnsi="MontserratLight" w:cs="Times New Roman"/>
          <w:color w:val="000000"/>
          <w:szCs w:val="24"/>
          <w:lang w:val="fr-FR"/>
        </w:rPr>
      </w:pPr>
    </w:p>
    <w:sectPr w:rsidR="0039163B" w:rsidRPr="009E5FB1" w:rsidSect="009E5FB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B1"/>
    <w:rsid w:val="00085E01"/>
    <w:rsid w:val="0039163B"/>
    <w:rsid w:val="00477461"/>
    <w:rsid w:val="00524FDB"/>
    <w:rsid w:val="00775D36"/>
    <w:rsid w:val="00955789"/>
    <w:rsid w:val="00972A0E"/>
    <w:rsid w:val="009E5FB1"/>
    <w:rsid w:val="00C07918"/>
    <w:rsid w:val="00D810F4"/>
    <w:rsid w:val="00E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1C88"/>
  <w15:chartTrackingRefBased/>
  <w15:docId w15:val="{54E6D2C8-64A1-4342-A4DF-881CE1AD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F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5FB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5F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wu.edu/~francais/fr05/devoirs/hist/bckup/Alesia-1.3g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sj2n9_L2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gwu.edu/~francais/fr05/devoirs/hist/transcr/alesia.pdf" TargetMode="External"/><Relationship Id="rId5" Type="http://schemas.openxmlformats.org/officeDocument/2006/relationships/hyperlink" Target="http://www.dailymotion.com/video/xx00zz_alesia-victoire-d-une-defaite_aut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ailymotion.com/video/xx00zz_alesia-victoire-d-une-defaite_aut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Columbian College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 Marshall</dc:creator>
  <cp:keywords/>
  <dc:description/>
  <cp:lastModifiedBy>David B Marshall</cp:lastModifiedBy>
  <cp:revision>9</cp:revision>
  <dcterms:created xsi:type="dcterms:W3CDTF">2021-07-04T09:24:00Z</dcterms:created>
  <dcterms:modified xsi:type="dcterms:W3CDTF">2022-07-15T18:09:00Z</dcterms:modified>
</cp:coreProperties>
</file>