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3B31" w14:textId="77777777" w:rsidR="006D0226" w:rsidRPr="00720CFD" w:rsidRDefault="006D0226" w:rsidP="006D0226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François 1</w:t>
      </w:r>
      <w:r w:rsidRPr="00921478">
        <w:rPr>
          <w:b/>
          <w:sz w:val="40"/>
          <w:szCs w:val="40"/>
          <w:vertAlign w:val="superscript"/>
          <w:lang w:val="fr-FR"/>
        </w:rPr>
        <w:t>er</w:t>
      </w:r>
      <w:r>
        <w:rPr>
          <w:b/>
          <w:sz w:val="40"/>
          <w:szCs w:val="40"/>
          <w:lang w:val="fr-FR"/>
        </w:rPr>
        <w:t xml:space="preserve"> et la Renaissance française</w:t>
      </w:r>
    </w:p>
    <w:p w14:paraId="0011D29F" w14:textId="77777777" w:rsidR="006D0226" w:rsidRDefault="006D0226" w:rsidP="006D0226">
      <w:pPr>
        <w:rPr>
          <w:lang w:val="fr-FR"/>
        </w:rPr>
      </w:pPr>
    </w:p>
    <w:p w14:paraId="46C9CF24" w14:textId="77777777" w:rsidR="006D0226" w:rsidRPr="00B8166D" w:rsidRDefault="006D0226" w:rsidP="006D0226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14:paraId="471C6674" w14:textId="6A4525AF" w:rsidR="006D0226" w:rsidRDefault="006D0226" w:rsidP="006D0226">
      <w:pPr>
        <w:rPr>
          <w:lang w:val="fr-FR"/>
        </w:rPr>
      </w:pPr>
      <w:r>
        <w:rPr>
          <w:lang w:val="fr-FR"/>
        </w:rPr>
        <w:t>Regardez la vidéo "</w:t>
      </w:r>
      <w:bookmarkStart w:id="0" w:name="_Hlk140743028"/>
      <w:r w:rsidR="008563FD">
        <w:fldChar w:fldCharType="begin"/>
      </w:r>
      <w:r w:rsidR="007D2328">
        <w:instrText>HYPERLINK "https://www2.gwu.edu/~francais/fr05/devoirs/hist/bckup/francois1.3gp" \t "_blank"</w:instrText>
      </w:r>
      <w:r w:rsidR="008563FD">
        <w:fldChar w:fldCharType="separate"/>
      </w:r>
      <w:r w:rsidRPr="00DA2538">
        <w:rPr>
          <w:rStyle w:val="Hyperlink"/>
          <w:lang w:val="fr-FR"/>
        </w:rPr>
        <w:t>François I, roi de la Renaissance française</w:t>
      </w:r>
      <w:r w:rsidR="008563FD">
        <w:rPr>
          <w:rStyle w:val="Hyperlink"/>
          <w:lang w:val="fr-FR"/>
        </w:rPr>
        <w:fldChar w:fldCharType="end"/>
      </w:r>
      <w:bookmarkEnd w:id="0"/>
      <w:r>
        <w:rPr>
          <w:lang w:val="fr-FR"/>
        </w:rPr>
        <w:t>" et répondez aux questions.</w:t>
      </w:r>
    </w:p>
    <w:p w14:paraId="27935778" w14:textId="48E361D3" w:rsidR="006D0226" w:rsidRPr="008563FD" w:rsidRDefault="007D2328" w:rsidP="006D0226">
      <w:pPr>
        <w:rPr>
          <w:sz w:val="22"/>
          <w:lang w:val="fr-FR"/>
        </w:rPr>
      </w:pPr>
      <w:r>
        <w:rPr>
          <w:sz w:val="22"/>
          <w:lang w:val="fr-FR"/>
        </w:rPr>
        <w:t>[</w:t>
      </w:r>
      <w:hyperlink r:id="rId4" w:tgtFrame="_blank" w:history="1">
        <w:r w:rsidRPr="007D2328">
          <w:rPr>
            <w:rStyle w:val="Hyperlink"/>
            <w:sz w:val="22"/>
            <w:lang w:val="fr-FR"/>
          </w:rPr>
          <w:t>Version originale.</w:t>
        </w:r>
      </w:hyperlink>
      <w:r>
        <w:rPr>
          <w:sz w:val="22"/>
          <w:lang w:val="fr-FR"/>
        </w:rPr>
        <w:t>]</w:t>
      </w:r>
    </w:p>
    <w:p w14:paraId="5A8F5C93" w14:textId="77777777" w:rsidR="006D0226" w:rsidRPr="00831AEF" w:rsidRDefault="006D0226" w:rsidP="006D0226">
      <w:pPr>
        <w:rPr>
          <w:lang w:val="fr-FR"/>
        </w:rPr>
      </w:pPr>
    </w:p>
    <w:p w14:paraId="48DF6644" w14:textId="77777777" w:rsidR="006D0226" w:rsidRPr="00DA2538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DA2538">
        <w:rPr>
          <w:rFonts w:ascii="MontserratLight" w:hAnsi="MontserratLight"/>
          <w:b/>
          <w:color w:val="000000"/>
          <w:lang w:val="fr-FR"/>
        </w:rPr>
        <w:t>QUESTIONS:</w:t>
      </w:r>
    </w:p>
    <w:p w14:paraId="3D632A00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204F200A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1) François 1</w:t>
      </w:r>
      <w:r w:rsidRPr="00A02BD8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n'était pas le fils du roi Louis XII. Par contre, Louis XII avait deux filles: Claude de France et Renée de France. Pourquoi donc est-ce que François 1</w:t>
      </w:r>
      <w:r w:rsidRPr="00A02BD8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est devenu roi de France à la mort de Louis XII?</w:t>
      </w:r>
    </w:p>
    <w:p w14:paraId="168CD18A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334F4D90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45F4A29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2) Beaucoup de Français étudient à l'école un événement qui a eu lieu en 1515 dans la ville de Marignan. Qu'est-ce qui s'est passé?</w:t>
      </w:r>
    </w:p>
    <w:p w14:paraId="56ACA6E3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388B41C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516878E4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3) Quel est le rapport entre cet événement et l'introduction de la Renaissance en France?</w:t>
      </w:r>
    </w:p>
    <w:p w14:paraId="2FF2A2BD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A59F352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tbl>
      <w:tblPr>
        <w:tblStyle w:val="TableGrid"/>
        <w:tblW w:w="0" w:type="auto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6D0226" w:rsidRPr="008563FD" w14:paraId="3B99BEBD" w14:textId="77777777" w:rsidTr="006D0226">
        <w:tc>
          <w:tcPr>
            <w:tcW w:w="6925" w:type="dxa"/>
          </w:tcPr>
          <w:p w14:paraId="37D84F48" w14:textId="77777777" w:rsidR="006D0226" w:rsidRDefault="006D0226" w:rsidP="00CB0B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rFonts w:ascii="MontserratLight" w:hAnsi="MontserratLight"/>
                <w:color w:val="000000"/>
                <w:lang w:val="fr-FR"/>
              </w:rPr>
              <w:t>4) Quel est le nom en français du tableau mentionné dans la vidéo?</w:t>
            </w:r>
          </w:p>
          <w:p w14:paraId="0066435E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</w:p>
        </w:tc>
        <w:tc>
          <w:tcPr>
            <w:tcW w:w="2425" w:type="dxa"/>
          </w:tcPr>
          <w:p w14:paraId="6E332830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3C3133" wp14:editId="7F3873F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0</wp:posOffset>
                      </wp:positionV>
                      <wp:extent cx="91440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C6DF8" w14:textId="77777777" w:rsidR="006D0226" w:rsidRDefault="006D0226" w:rsidP="006D0226">
                                  <w:pPr>
                                    <w:pStyle w:val="Caption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391FF" w14:textId="77777777" w:rsidR="006D0226" w:rsidRPr="00D71EBC" w:rsidRDefault="006D0226" w:rsidP="006D0226">
                                  <w:pPr>
                                    <w:pStyle w:val="Caption"/>
                                    <w:rPr>
                                      <w:rFonts w:ascii="MontserratLight" w:eastAsia="Times New Roman" w:hAnsi="MontserratLight" w:cs="Times New Roman"/>
                                      <w:i w:val="0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1EBC"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  <w:t>source: louvre.fr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A2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3.6pt;margin-top:0;width:1in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" stroked="f">
                      <v:textbox style="mso-fit-shape-to-text:t" inset="0,0,0,0">
                        <w:txbxContent>
                          <w:p w:rsidR="006D0226" w:rsidRDefault="006D0226" w:rsidP="006D0226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226" w:rsidRPr="00D71EBC" w:rsidRDefault="006D0226" w:rsidP="006D0226">
                            <w:pPr>
                              <w:pStyle w:val="Caption"/>
                              <w:rPr>
                                <w:rFonts w:ascii="MontserratLight" w:eastAsia="Times New Roman" w:hAnsi="MontserratLight" w:cs="Times New Roman"/>
                                <w:i w:val="0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71EBC">
                              <w:rPr>
                                <w:i w:val="0"/>
                                <w:sz w:val="16"/>
                                <w:szCs w:val="16"/>
                              </w:rPr>
                              <w:t>source</w:t>
                            </w:r>
                            <w:proofErr w:type="gramEnd"/>
                            <w:r w:rsidRPr="00D71EBC">
                              <w:rPr>
                                <w:i w:val="0"/>
                                <w:sz w:val="16"/>
                                <w:szCs w:val="16"/>
                              </w:rPr>
                              <w:t>: louvre.fr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MontserratLight" w:hAnsi="MontserratLight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33C620CD" wp14:editId="52E530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575945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0719" y="20950"/>
                      <wp:lineTo x="20719" y="0"/>
                      <wp:lineTo x="0" y="0"/>
                    </wp:wrapPolygon>
                  </wp:wrapTight>
                  <wp:docPr id="2" name="Picture 2" descr="C:\Users\dmarshall\AppData\Local\Microsoft\Windows\INetCache\Content.Word\joc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rshall\AppData\Local\Microsoft\Windows\INetCache\Content.Word\joc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371FEC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21D04A3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4EBD1E7D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484785D0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5) a. Donnez une définition de "l'humanisme". </w:t>
      </w:r>
    </w:p>
    <w:p w14:paraId="7AE565A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4D7AE4B5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7EA4D096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5) b. Comment ce mouvement intellectuel est-il différent de la façon de penser au Moyen Âge?</w:t>
      </w:r>
    </w:p>
    <w:p w14:paraId="13E30CB8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86BBCF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tbl>
      <w:tblPr>
        <w:tblStyle w:val="TableGrid"/>
        <w:tblW w:w="0" w:type="auto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14"/>
        <w:gridCol w:w="4056"/>
      </w:tblGrid>
      <w:tr w:rsidR="006D0226" w:rsidRPr="008563FD" w14:paraId="7846CA54" w14:textId="77777777" w:rsidTr="00CB0B0B">
        <w:tc>
          <w:tcPr>
            <w:tcW w:w="9360" w:type="dxa"/>
            <w:gridSpan w:val="3"/>
          </w:tcPr>
          <w:p w14:paraId="283E476C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rFonts w:ascii="MontserratLight" w:hAnsi="MontserratLight"/>
                <w:color w:val="000000"/>
                <w:lang w:val="fr-FR"/>
              </w:rPr>
              <w:t>6) Quels sont les caractéristiques des châteaux de la Renaissance citées dans la vidéo?</w:t>
            </w:r>
          </w:p>
        </w:tc>
      </w:tr>
      <w:tr w:rsidR="006D0226" w14:paraId="47ADB93D" w14:textId="77777777" w:rsidTr="006D0226">
        <w:tc>
          <w:tcPr>
            <w:tcW w:w="2790" w:type="dxa"/>
          </w:tcPr>
          <w:p w14:paraId="4ECCFF63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rFonts w:ascii="MontserratLight" w:hAnsi="MontserratLight"/>
                <w:noProof/>
                <w:color w:val="000000"/>
              </w:rPr>
              <w:drawing>
                <wp:inline distT="0" distB="0" distL="0" distR="0" wp14:anchorId="3D7D3C19" wp14:editId="08775C88">
                  <wp:extent cx="1279525" cy="787400"/>
                  <wp:effectExtent l="0" t="0" r="0" b="0"/>
                  <wp:docPr id="7" name="Picture 7" descr="C:\Users\dmarshall\AppData\Local\Microsoft\Windows\INetCache\Content.Word\bl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marshall\AppData\Local\Microsoft\Windows\INetCache\Content.Word\blo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84" cy="79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296E5102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rFonts w:ascii="MontserratLight" w:hAnsi="MontserratLight"/>
                <w:noProof/>
                <w:color w:val="000000"/>
              </w:rPr>
              <w:drawing>
                <wp:inline distT="0" distB="0" distL="0" distR="0" wp14:anchorId="662591E4" wp14:editId="4A5AB26B">
                  <wp:extent cx="1193800" cy="796290"/>
                  <wp:effectExtent l="0" t="0" r="6350" b="3810"/>
                  <wp:docPr id="8" name="Picture 8" descr="C:\Users\dmarshall\AppData\Local\Microsoft\Windows\INetCache\Content.Word\chamb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marshall\AppData\Local\Microsoft\Windows\INetCache\Content.Word\chamb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60" cy="81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08267D9E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color w:val="000000"/>
                <w:lang w:val="fr-FR"/>
              </w:rPr>
            </w:pPr>
            <w:r>
              <w:rPr>
                <w:rFonts w:ascii="MontserratLight" w:hAnsi="MontserratLight"/>
                <w:noProof/>
                <w:color w:val="000000"/>
              </w:rPr>
              <w:drawing>
                <wp:inline distT="0" distB="0" distL="0" distR="0" wp14:anchorId="147B7D81" wp14:editId="608A6E0A">
                  <wp:extent cx="2438400" cy="799774"/>
                  <wp:effectExtent l="0" t="0" r="0" b="635"/>
                  <wp:docPr id="9" name="Picture 9" descr="C:\Users\dmarshall\AppData\Local\Microsoft\Windows\INetCache\Content.Word\fontainebl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marshall\AppData\Local\Microsoft\Windows\INetCache\Content.Word\fontainebl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304" cy="82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226" w14:paraId="7DF75A86" w14:textId="77777777" w:rsidTr="00CB0B0B">
        <w:tc>
          <w:tcPr>
            <w:tcW w:w="2790" w:type="dxa"/>
          </w:tcPr>
          <w:p w14:paraId="6EA844C1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  <w:r>
              <w:rPr>
                <w:sz w:val="16"/>
                <w:szCs w:val="16"/>
              </w:rPr>
              <w:t xml:space="preserve">source: </w:t>
            </w:r>
            <w:r w:rsidRPr="00D71EBC">
              <w:rPr>
                <w:sz w:val="16"/>
                <w:szCs w:val="16"/>
              </w:rPr>
              <w:t>fr.wikipedia.org</w:t>
            </w:r>
          </w:p>
        </w:tc>
        <w:tc>
          <w:tcPr>
            <w:tcW w:w="2514" w:type="dxa"/>
          </w:tcPr>
          <w:p w14:paraId="48629A05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</w:p>
        </w:tc>
        <w:tc>
          <w:tcPr>
            <w:tcW w:w="4056" w:type="dxa"/>
          </w:tcPr>
          <w:p w14:paraId="09BBA00A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</w:p>
        </w:tc>
      </w:tr>
      <w:tr w:rsidR="006D0226" w14:paraId="09A91FFB" w14:textId="77777777" w:rsidTr="00CB0B0B">
        <w:tc>
          <w:tcPr>
            <w:tcW w:w="2790" w:type="dxa"/>
          </w:tcPr>
          <w:p w14:paraId="1558BE0B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</w:p>
        </w:tc>
        <w:tc>
          <w:tcPr>
            <w:tcW w:w="2514" w:type="dxa"/>
          </w:tcPr>
          <w:p w14:paraId="087F6D1D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</w:p>
        </w:tc>
        <w:tc>
          <w:tcPr>
            <w:tcW w:w="4056" w:type="dxa"/>
          </w:tcPr>
          <w:p w14:paraId="1B899F18" w14:textId="77777777" w:rsidR="006D0226" w:rsidRDefault="006D0226" w:rsidP="00CB0B0B">
            <w:pPr>
              <w:pStyle w:val="NormalWeb"/>
              <w:spacing w:before="0" w:beforeAutospacing="0" w:after="0" w:afterAutospacing="0"/>
              <w:rPr>
                <w:rFonts w:ascii="MontserratLight" w:hAnsi="MontserratLight"/>
                <w:noProof/>
                <w:color w:val="000000"/>
              </w:rPr>
            </w:pPr>
          </w:p>
        </w:tc>
      </w:tr>
    </w:tbl>
    <w:p w14:paraId="383CA5DE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9B40CA5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5B55C4F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473472D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557E4956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lastRenderedPageBreak/>
        <w:t>7) [Question de prononciation!]: Complétez les noms des trois châteaux de la Renaissance mentionnées:</w:t>
      </w:r>
    </w:p>
    <w:p w14:paraId="68D046B9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Bl...</w:t>
      </w:r>
    </w:p>
    <w:p w14:paraId="19362949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Cha...</w:t>
      </w:r>
    </w:p>
    <w:p w14:paraId="4DDA9595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Fon...</w:t>
      </w:r>
    </w:p>
    <w:p w14:paraId="55A95A95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8) François 1</w:t>
      </w:r>
      <w:r w:rsidRPr="00A02BD8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 a fait construire l'Hôtel de ville (</w:t>
      </w:r>
      <w:r w:rsidRPr="007A6ACF">
        <w:rPr>
          <w:rFonts w:ascii="MontserratLight" w:hAnsi="MontserratLight"/>
          <w:i/>
          <w:color w:val="000000"/>
          <w:lang w:val="fr-FR"/>
        </w:rPr>
        <w:t>City Hall</w:t>
      </w:r>
      <w:r>
        <w:rPr>
          <w:rFonts w:ascii="MontserratLight" w:hAnsi="MontserratLight"/>
          <w:color w:val="000000"/>
          <w:lang w:val="fr-FR"/>
        </w:rPr>
        <w:t>) de Paris mais la version d'aujourd'hui est une copie. Pourquoi?</w:t>
      </w:r>
    </w:p>
    <w:p w14:paraId="5D04DDB8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1EBAC2A6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7DCA15DF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9) Charles Quint, l'empereur du Saint-Empire romain germanique, a capturé et emprisonné François 1</w:t>
      </w:r>
      <w:r w:rsidRPr="004709A7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en Espagne. Comment est-ce que François 1</w:t>
      </w:r>
      <w:r w:rsidRPr="004709A7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a été libéré?</w:t>
      </w:r>
    </w:p>
    <w:p w14:paraId="4CB5F55C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7B92B33E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45F35626" w14:textId="77777777" w:rsidR="006D0226" w:rsidRDefault="006D0226" w:rsidP="006D0226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10) François 1</w:t>
      </w:r>
      <w:r w:rsidRPr="001C207D">
        <w:rPr>
          <w:rFonts w:ascii="MontserratLight" w:hAnsi="MontserratLight"/>
          <w:color w:val="000000"/>
          <w:vertAlign w:val="superscript"/>
          <w:lang w:val="fr-FR"/>
        </w:rPr>
        <w:t>er</w:t>
      </w:r>
      <w:r>
        <w:rPr>
          <w:rFonts w:ascii="MontserratLight" w:hAnsi="MontserratLight"/>
          <w:color w:val="000000"/>
          <w:lang w:val="fr-FR"/>
        </w:rPr>
        <w:t xml:space="preserve"> est aussi célèbre pour avoir fait adopter l</w:t>
      </w:r>
      <w:r w:rsidRPr="00AC1E2F">
        <w:rPr>
          <w:rFonts w:ascii="MontserratLight" w:hAnsi="MontserratLight"/>
          <w:color w:val="000000"/>
          <w:lang w:val="fr-FR"/>
        </w:rPr>
        <w:t>'ordonnance de Villers-Cotterêts</w:t>
      </w:r>
      <w:r>
        <w:rPr>
          <w:rFonts w:ascii="MontserratLight" w:hAnsi="MontserratLight"/>
          <w:color w:val="000000"/>
          <w:lang w:val="fr-FR"/>
        </w:rPr>
        <w:t xml:space="preserve"> en 1539. Pourquoi ce document est-il important?</w:t>
      </w:r>
    </w:p>
    <w:p w14:paraId="233CB6C4" w14:textId="77777777" w:rsidR="0039163B" w:rsidRDefault="0039163B"/>
    <w:sectPr w:rsidR="003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26"/>
    <w:rsid w:val="0039163B"/>
    <w:rsid w:val="006D0226"/>
    <w:rsid w:val="007D2328"/>
    <w:rsid w:val="008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C319"/>
  <w15:chartTrackingRefBased/>
  <w15:docId w15:val="{1E8D9DB9-BBB7-40A5-B4A0-7DAE943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2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22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D0226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D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3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lumni.fr/video/francois-1er-roi-de-la-renaissance-francaise-16-avr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1446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3</cp:revision>
  <dcterms:created xsi:type="dcterms:W3CDTF">2021-07-05T14:27:00Z</dcterms:created>
  <dcterms:modified xsi:type="dcterms:W3CDTF">2023-07-20T14:57:00Z</dcterms:modified>
</cp:coreProperties>
</file>