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8F" w:rsidRPr="00956144" w:rsidRDefault="001C068F">
      <w:pPr>
        <w:rPr>
          <w:rFonts w:ascii="Times New Roman" w:hAnsi="Times New Roman" w:cs="Times New Roman"/>
          <w:sz w:val="24"/>
          <w:szCs w:val="24"/>
        </w:rPr>
      </w:pPr>
    </w:p>
    <w:p w:rsidR="00D408C9" w:rsidRPr="00956144" w:rsidRDefault="00D408C9" w:rsidP="00D408C9">
      <w:pPr>
        <w:jc w:val="center"/>
        <w:rPr>
          <w:rFonts w:ascii="Times New Roman" w:hAnsi="Times New Roman" w:cs="Times New Roman"/>
          <w:sz w:val="24"/>
          <w:szCs w:val="24"/>
          <w:lang w:val="fr-FR"/>
        </w:rPr>
      </w:pPr>
      <w:r w:rsidRPr="00956144">
        <w:rPr>
          <w:rFonts w:ascii="Times New Roman" w:hAnsi="Times New Roman" w:cs="Times New Roman"/>
          <w:sz w:val="24"/>
          <w:szCs w:val="24"/>
          <w:lang w:val="fr-FR"/>
        </w:rPr>
        <w:t>EXTRAIT</w:t>
      </w:r>
    </w:p>
    <w:p w:rsidR="00D408C9" w:rsidRPr="00956144" w:rsidRDefault="00D408C9" w:rsidP="00D408C9">
      <w:pPr>
        <w:jc w:val="center"/>
        <w:rPr>
          <w:rFonts w:ascii="Times New Roman" w:hAnsi="Times New Roman" w:cs="Times New Roman"/>
          <w:sz w:val="24"/>
          <w:szCs w:val="24"/>
          <w:lang w:val="fr-FR"/>
        </w:rPr>
      </w:pPr>
      <w:proofErr w:type="gramStart"/>
      <w:r w:rsidRPr="00956144">
        <w:rPr>
          <w:rFonts w:ascii="Times New Roman" w:hAnsi="Times New Roman" w:cs="Times New Roman"/>
          <w:sz w:val="24"/>
          <w:szCs w:val="24"/>
          <w:lang w:val="fr-FR"/>
        </w:rPr>
        <w:t>d'un</w:t>
      </w:r>
      <w:proofErr w:type="gramEnd"/>
      <w:r w:rsidRPr="00956144">
        <w:rPr>
          <w:rFonts w:ascii="Times New Roman" w:hAnsi="Times New Roman" w:cs="Times New Roman"/>
          <w:sz w:val="24"/>
          <w:szCs w:val="24"/>
          <w:lang w:val="fr-FR"/>
        </w:rPr>
        <w:t xml:space="preserve"> article d'Émile Zola sur l'impressionnisme</w:t>
      </w:r>
    </w:p>
    <w:p w:rsidR="00D408C9" w:rsidRPr="00956144" w:rsidRDefault="00D408C9" w:rsidP="00D408C9">
      <w:pPr>
        <w:rPr>
          <w:rFonts w:ascii="Times New Roman" w:hAnsi="Times New Roman" w:cs="Times New Roman"/>
          <w:sz w:val="24"/>
          <w:szCs w:val="24"/>
          <w:lang w:val="fr-FR"/>
        </w:rPr>
      </w:pPr>
    </w:p>
    <w:p w:rsidR="00D408C9" w:rsidRPr="00956144" w:rsidRDefault="00D408C9" w:rsidP="00D408C9">
      <w:pPr>
        <w:rPr>
          <w:rFonts w:ascii="Times New Roman" w:hAnsi="Times New Roman" w:cs="Times New Roman"/>
          <w:sz w:val="24"/>
          <w:szCs w:val="24"/>
          <w:lang w:val="fr-FR"/>
        </w:rPr>
      </w:pPr>
      <w:r w:rsidRPr="00956144">
        <w:rPr>
          <w:rFonts w:ascii="Times New Roman" w:hAnsi="Times New Roman" w:cs="Times New Roman"/>
          <w:sz w:val="24"/>
          <w:szCs w:val="24"/>
          <w:lang w:val="fr-FR"/>
        </w:rPr>
        <w:t>-) Que dit Émile Zola à propos de l’acte de peindre en plein air ?</w:t>
      </w:r>
    </w:p>
    <w:p w:rsidR="00D408C9" w:rsidRPr="00956144" w:rsidRDefault="00D408C9" w:rsidP="00D408C9">
      <w:pPr>
        <w:rPr>
          <w:rFonts w:ascii="Times New Roman" w:hAnsi="Times New Roman" w:cs="Times New Roman"/>
          <w:sz w:val="24"/>
          <w:szCs w:val="24"/>
          <w:lang w:val="fr-FR"/>
        </w:rPr>
      </w:pPr>
    </w:p>
    <w:p w:rsidR="009B3AC8" w:rsidRPr="00956144" w:rsidRDefault="009B3AC8" w:rsidP="00D408C9">
      <w:pPr>
        <w:rPr>
          <w:rFonts w:ascii="Times New Roman" w:hAnsi="Times New Roman" w:cs="Times New Roman"/>
          <w:sz w:val="24"/>
          <w:szCs w:val="24"/>
          <w:lang w:val="fr-FR"/>
        </w:rPr>
      </w:pPr>
    </w:p>
    <w:p w:rsidR="009B3AC8" w:rsidRPr="00956144" w:rsidRDefault="009B3AC8" w:rsidP="00D408C9">
      <w:pPr>
        <w:rPr>
          <w:rFonts w:ascii="Times New Roman" w:hAnsi="Times New Roman" w:cs="Times New Roman"/>
          <w:sz w:val="24"/>
          <w:szCs w:val="24"/>
          <w:lang w:val="fr-FR"/>
        </w:rPr>
      </w:pPr>
    </w:p>
    <w:p w:rsidR="00D408C9" w:rsidRPr="00956144" w:rsidRDefault="00D408C9" w:rsidP="00D408C9">
      <w:pPr>
        <w:rPr>
          <w:rFonts w:ascii="Times New Roman" w:hAnsi="Times New Roman" w:cs="Times New Roman"/>
          <w:sz w:val="24"/>
          <w:szCs w:val="24"/>
          <w:lang w:val="fr-FR"/>
        </w:rPr>
      </w:pPr>
      <w:r w:rsidRPr="00956144">
        <w:rPr>
          <w:rFonts w:ascii="Times New Roman" w:hAnsi="Times New Roman" w:cs="Times New Roman"/>
          <w:sz w:val="24"/>
          <w:szCs w:val="24"/>
          <w:lang w:val="fr-FR"/>
        </w:rPr>
        <w:t>-) Quelle définition de l’impressionnisme donne Zol</w:t>
      </w:r>
      <w:bookmarkStart w:id="0" w:name="_GoBack"/>
      <w:bookmarkEnd w:id="0"/>
      <w:r w:rsidRPr="00956144">
        <w:rPr>
          <w:rFonts w:ascii="Times New Roman" w:hAnsi="Times New Roman" w:cs="Times New Roman"/>
          <w:sz w:val="24"/>
          <w:szCs w:val="24"/>
          <w:lang w:val="fr-FR"/>
        </w:rPr>
        <w:t>a dans ce texte ?</w:t>
      </w:r>
    </w:p>
    <w:p w:rsidR="00D408C9" w:rsidRPr="00956144" w:rsidRDefault="00D408C9" w:rsidP="00D408C9">
      <w:pPr>
        <w:rPr>
          <w:rFonts w:ascii="Times New Roman" w:hAnsi="Times New Roman" w:cs="Times New Roman"/>
          <w:sz w:val="24"/>
          <w:szCs w:val="24"/>
          <w:lang w:val="fr-FR"/>
        </w:rPr>
      </w:pPr>
    </w:p>
    <w:p w:rsidR="009B3AC8" w:rsidRPr="00956144" w:rsidRDefault="009B3AC8" w:rsidP="00D408C9">
      <w:pPr>
        <w:rPr>
          <w:rFonts w:ascii="Times New Roman" w:hAnsi="Times New Roman" w:cs="Times New Roman"/>
          <w:sz w:val="24"/>
          <w:szCs w:val="24"/>
          <w:lang w:val="fr-FR"/>
        </w:rPr>
      </w:pPr>
    </w:p>
    <w:p w:rsidR="009B3AC8" w:rsidRPr="00956144" w:rsidRDefault="009B3AC8" w:rsidP="00D408C9">
      <w:pPr>
        <w:rPr>
          <w:rFonts w:ascii="Times New Roman" w:hAnsi="Times New Roman" w:cs="Times New Roman"/>
          <w:sz w:val="24"/>
          <w:szCs w:val="24"/>
          <w:lang w:val="fr-FR"/>
        </w:rPr>
      </w:pPr>
    </w:p>
    <w:p w:rsidR="00D408C9" w:rsidRPr="00956144" w:rsidRDefault="00D408C9" w:rsidP="00D408C9">
      <w:pPr>
        <w:rPr>
          <w:rFonts w:ascii="Times New Roman" w:hAnsi="Times New Roman" w:cs="Times New Roman"/>
          <w:sz w:val="24"/>
          <w:szCs w:val="24"/>
          <w:lang w:val="fr-FR"/>
        </w:rPr>
      </w:pPr>
      <w:r w:rsidRPr="00956144">
        <w:rPr>
          <w:rFonts w:ascii="Times New Roman" w:hAnsi="Times New Roman" w:cs="Times New Roman"/>
          <w:sz w:val="24"/>
          <w:szCs w:val="24"/>
          <w:lang w:val="fr-FR"/>
        </w:rPr>
        <w:t>-) Quel genre de peinture impressionniste est-ce que Zola critique ?</w:t>
      </w:r>
    </w:p>
    <w:p w:rsidR="00D408C9" w:rsidRPr="00956144" w:rsidRDefault="00D408C9" w:rsidP="00D408C9">
      <w:pPr>
        <w:rPr>
          <w:rFonts w:ascii="Times New Roman" w:hAnsi="Times New Roman" w:cs="Times New Roman"/>
          <w:sz w:val="24"/>
          <w:szCs w:val="24"/>
          <w:lang w:val="fr-FR"/>
        </w:rPr>
      </w:pPr>
    </w:p>
    <w:p w:rsidR="00D408C9" w:rsidRPr="00956144" w:rsidRDefault="00D408C9" w:rsidP="00D408C9">
      <w:pPr>
        <w:rPr>
          <w:rFonts w:ascii="Times New Roman" w:hAnsi="Times New Roman" w:cs="Times New Roman"/>
          <w:sz w:val="24"/>
          <w:szCs w:val="24"/>
          <w:lang w:val="fr-FR"/>
        </w:rPr>
      </w:pPr>
    </w:p>
    <w:p w:rsidR="00D408C9" w:rsidRPr="00956144" w:rsidRDefault="00D408C9" w:rsidP="00D408C9">
      <w:pPr>
        <w:rPr>
          <w:rFonts w:ascii="Times New Roman" w:hAnsi="Times New Roman" w:cs="Times New Roman"/>
          <w:sz w:val="24"/>
          <w:szCs w:val="24"/>
          <w:lang w:val="fr-FR"/>
        </w:rPr>
      </w:pPr>
    </w:p>
    <w:p w:rsidR="00D408C9" w:rsidRPr="00956144" w:rsidRDefault="009B3AC8" w:rsidP="00D408C9">
      <w:pPr>
        <w:rPr>
          <w:rFonts w:ascii="Times New Roman" w:hAnsi="Times New Roman" w:cs="Times New Roman"/>
          <w:sz w:val="24"/>
          <w:szCs w:val="24"/>
          <w:lang w:val="fr-FR"/>
        </w:rPr>
      </w:pPr>
      <w:r w:rsidRPr="00956144">
        <w:rPr>
          <w:rFonts w:ascii="Times New Roman" w:hAnsi="Times New Roman" w:cs="Times New Roman"/>
          <w:sz w:val="24"/>
          <w:szCs w:val="24"/>
          <w:lang w:val="fr-FR"/>
        </w:rPr>
        <w:t>- - - - -</w:t>
      </w:r>
    </w:p>
    <w:p w:rsidR="00D408C9" w:rsidRPr="00956144" w:rsidRDefault="009B3AC8" w:rsidP="00D408C9">
      <w:pPr>
        <w:rPr>
          <w:rFonts w:ascii="Times New Roman" w:hAnsi="Times New Roman" w:cs="Times New Roman"/>
          <w:sz w:val="24"/>
          <w:szCs w:val="24"/>
          <w:lang w:val="fr-FR"/>
        </w:rPr>
      </w:pPr>
      <w:r w:rsidRPr="00956144">
        <w:rPr>
          <w:rFonts w:ascii="Times New Roman" w:hAnsi="Times New Roman" w:cs="Times New Roman"/>
          <w:sz w:val="24"/>
          <w:szCs w:val="24"/>
          <w:lang w:val="fr-FR"/>
        </w:rPr>
        <w:t>[…]</w:t>
      </w:r>
    </w:p>
    <w:p w:rsidR="00D408C9" w:rsidRPr="00956144" w:rsidRDefault="00D408C9" w:rsidP="00D408C9">
      <w:pPr>
        <w:rPr>
          <w:rFonts w:ascii="Times New Roman" w:hAnsi="Times New Roman" w:cs="Times New Roman"/>
          <w:sz w:val="24"/>
          <w:szCs w:val="24"/>
          <w:lang w:val="fr-FR"/>
        </w:rPr>
      </w:pPr>
      <w:r w:rsidRPr="00956144">
        <w:rPr>
          <w:rFonts w:ascii="Times New Roman" w:hAnsi="Times New Roman" w:cs="Times New Roman"/>
          <w:sz w:val="24"/>
          <w:szCs w:val="24"/>
          <w:lang w:val="fr-FR"/>
        </w:rPr>
        <w:t>Les véritables révolutionnaires de la forme apparaissent avec M. Édouard Manet, avec les impressionnistes, MM. Claude Monet, Renoir, Pissarro, Guillaumin, d'autres encore. Ceux-ci se proposent de sortir de l'atelier où les peintres se sont claquemurés depuis tant de siècles, et d'aller peindre en plein air, simple fait dont les conséquences sont considérables. En plein air, la lumière n'est plus unique, et ce sont dès lors des effets multiples qui diversifient et transforment radicalement les aspects des choses et des êtres. Cette étude de la lumière dans ses mille décompositions et recompositions est ce qu'on a appelé plus ou moins proprement l'impressionnisme, parce qu'un tableau devient dès lors l'impression d'un moment éprouvée devant la nature. Les plaisantins de la presse sont partis de là pour caricaturer le peintre impressionniste saisissant au vol des impressions, en quatre coups de pinceau informes ; et il faut avouer que certains artistes ont justifié malheureusement ces attaques, en se contentant d'ébauches trop rudimentaires. Selon moi, on doit bien saisir la nature dans l'impression d'une minute ; seulement, il faut fixer à jamais cette minute sur la toile, par une facture largement étudiée</w:t>
      </w:r>
      <w:proofErr w:type="gramStart"/>
      <w:r w:rsidRPr="00956144">
        <w:rPr>
          <w:rFonts w:ascii="Times New Roman" w:hAnsi="Times New Roman" w:cs="Times New Roman"/>
          <w:sz w:val="24"/>
          <w:szCs w:val="24"/>
          <w:lang w:val="fr-FR"/>
        </w:rPr>
        <w:t>.[</w:t>
      </w:r>
      <w:proofErr w:type="gramEnd"/>
      <w:r w:rsidRPr="00956144">
        <w:rPr>
          <w:rFonts w:ascii="Times New Roman" w:hAnsi="Times New Roman" w:cs="Times New Roman"/>
          <w:sz w:val="24"/>
          <w:szCs w:val="24"/>
          <w:lang w:val="fr-FR"/>
        </w:rPr>
        <w:t>…] Quand on se satisfait trop aisément, quand on livre une esquisse à peine sèche, on perd le goût des morceaux longuement étudiés ; c'est l'étude qui fait les œuvres solides.</w:t>
      </w:r>
    </w:p>
    <w:p w:rsidR="009B3AC8" w:rsidRPr="00956144" w:rsidRDefault="009B3AC8" w:rsidP="00D408C9">
      <w:pPr>
        <w:rPr>
          <w:rFonts w:ascii="Times New Roman" w:hAnsi="Times New Roman" w:cs="Times New Roman"/>
          <w:sz w:val="24"/>
          <w:szCs w:val="24"/>
          <w:lang w:val="fr-FR"/>
        </w:rPr>
      </w:pPr>
    </w:p>
    <w:p w:rsidR="00D408C9" w:rsidRPr="00956144" w:rsidRDefault="00D408C9" w:rsidP="00D408C9">
      <w:pPr>
        <w:rPr>
          <w:rFonts w:ascii="Times New Roman" w:hAnsi="Times New Roman" w:cs="Times New Roman"/>
          <w:i/>
          <w:sz w:val="24"/>
          <w:szCs w:val="24"/>
          <w:lang w:val="fr-FR"/>
        </w:rPr>
      </w:pPr>
      <w:r w:rsidRPr="00956144">
        <w:rPr>
          <w:rFonts w:ascii="Times New Roman" w:hAnsi="Times New Roman" w:cs="Times New Roman"/>
          <w:i/>
          <w:sz w:val="24"/>
          <w:szCs w:val="24"/>
          <w:lang w:val="fr-FR"/>
        </w:rPr>
        <w:t>Le naturalisme au Salon</w:t>
      </w:r>
    </w:p>
    <w:p w:rsidR="00D408C9" w:rsidRPr="00956144" w:rsidRDefault="00D408C9" w:rsidP="00D408C9">
      <w:pPr>
        <w:rPr>
          <w:rFonts w:ascii="Times New Roman" w:hAnsi="Times New Roman" w:cs="Times New Roman"/>
          <w:sz w:val="24"/>
          <w:szCs w:val="24"/>
          <w:lang w:val="fr-FR"/>
        </w:rPr>
      </w:pPr>
      <w:proofErr w:type="gramStart"/>
      <w:r w:rsidRPr="00956144">
        <w:rPr>
          <w:rFonts w:ascii="Times New Roman" w:hAnsi="Times New Roman" w:cs="Times New Roman"/>
          <w:sz w:val="24"/>
          <w:szCs w:val="24"/>
          <w:lang w:val="fr-FR"/>
        </w:rPr>
        <w:t>dans</w:t>
      </w:r>
      <w:proofErr w:type="gramEnd"/>
      <w:r w:rsidRPr="00956144">
        <w:rPr>
          <w:rFonts w:ascii="Times New Roman" w:hAnsi="Times New Roman" w:cs="Times New Roman"/>
          <w:sz w:val="24"/>
          <w:szCs w:val="24"/>
          <w:lang w:val="fr-FR"/>
        </w:rPr>
        <w:t xml:space="preserve"> le journal Le Voltaire, 18-22 juin 1880 </w:t>
      </w:r>
    </w:p>
    <w:p w:rsidR="00D408C9" w:rsidRPr="00956144" w:rsidRDefault="00D408C9" w:rsidP="00D408C9">
      <w:pPr>
        <w:rPr>
          <w:rFonts w:ascii="Times New Roman" w:hAnsi="Times New Roman" w:cs="Times New Roman"/>
          <w:sz w:val="24"/>
          <w:szCs w:val="24"/>
          <w:lang w:val="fr-FR"/>
        </w:rPr>
      </w:pPr>
      <w:r w:rsidRPr="00956144">
        <w:rPr>
          <w:rFonts w:ascii="Times New Roman" w:hAnsi="Times New Roman" w:cs="Times New Roman"/>
          <w:sz w:val="24"/>
          <w:szCs w:val="24"/>
          <w:lang w:val="fr-FR"/>
        </w:rPr>
        <w:t>http://www.cahiers-naturalistes.com/Salons/18-06-80.html</w:t>
      </w:r>
    </w:p>
    <w:p w:rsidR="00D408C9" w:rsidRPr="00956144" w:rsidRDefault="00D408C9" w:rsidP="00D408C9">
      <w:pPr>
        <w:rPr>
          <w:rFonts w:ascii="Times New Roman" w:hAnsi="Times New Roman" w:cs="Times New Roman"/>
          <w:sz w:val="24"/>
          <w:szCs w:val="24"/>
          <w:lang w:val="fr-FR"/>
        </w:rPr>
      </w:pPr>
    </w:p>
    <w:p w:rsidR="00D408C9" w:rsidRPr="00956144" w:rsidRDefault="00D408C9" w:rsidP="00D408C9">
      <w:pPr>
        <w:rPr>
          <w:rFonts w:ascii="Times New Roman" w:hAnsi="Times New Roman" w:cs="Times New Roman"/>
          <w:sz w:val="24"/>
          <w:szCs w:val="24"/>
          <w:lang w:val="fr-FR"/>
        </w:rPr>
      </w:pPr>
    </w:p>
    <w:p w:rsidR="00D408C9" w:rsidRPr="00956144" w:rsidRDefault="00D408C9">
      <w:pPr>
        <w:rPr>
          <w:rFonts w:ascii="Times New Roman" w:hAnsi="Times New Roman" w:cs="Times New Roman"/>
          <w:sz w:val="24"/>
          <w:szCs w:val="24"/>
          <w:lang w:val="fr-FR"/>
        </w:rPr>
      </w:pPr>
    </w:p>
    <w:sectPr w:rsidR="00D408C9" w:rsidRPr="00956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C9"/>
    <w:rsid w:val="001C068F"/>
    <w:rsid w:val="00956144"/>
    <w:rsid w:val="009B3AC8"/>
    <w:rsid w:val="00D4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Company>GWU</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dc:creator>
  <cp:lastModifiedBy>DBM</cp:lastModifiedBy>
  <cp:revision>3</cp:revision>
  <dcterms:created xsi:type="dcterms:W3CDTF">2013-10-18T18:59:00Z</dcterms:created>
  <dcterms:modified xsi:type="dcterms:W3CDTF">2013-10-18T19:07:00Z</dcterms:modified>
</cp:coreProperties>
</file>