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84EE" w14:textId="00D80EA3" w:rsidR="001760D3" w:rsidRDefault="00E455EA">
      <w:pPr>
        <w:rPr>
          <w:rFonts w:ascii="Times New Roman" w:hAnsi="Times New Roman"/>
          <w:b/>
        </w:rPr>
      </w:pPr>
      <w:r>
        <w:rPr>
          <w:noProof/>
        </w:rPr>
        <w:drawing>
          <wp:anchor distT="0" distB="0" distL="114300" distR="114300" simplePos="0" relativeHeight="251657728" behindDoc="0" locked="0" layoutInCell="1" allowOverlap="1" wp14:anchorId="5294F117" wp14:editId="1A671D34">
            <wp:simplePos x="0" y="0"/>
            <wp:positionH relativeFrom="margin">
              <wp:posOffset>4817745</wp:posOffset>
            </wp:positionH>
            <wp:positionV relativeFrom="margin">
              <wp:posOffset>-234315</wp:posOffset>
            </wp:positionV>
            <wp:extent cx="1578610" cy="1578610"/>
            <wp:effectExtent l="0" t="0" r="0" b="0"/>
            <wp:wrapSquare wrapText="bothSides"/>
            <wp:docPr id="2"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61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6DE">
        <w:rPr>
          <w:rFonts w:ascii="Times New Roman" w:hAnsi="Times New Roman"/>
          <w:b/>
        </w:rPr>
        <w:t>Compréhension – Les fêtes et les traditions</w:t>
      </w:r>
    </w:p>
    <w:p w14:paraId="7DC671B4" w14:textId="77777777" w:rsidR="005A56DE" w:rsidRDefault="005A56DE">
      <w:pPr>
        <w:rPr>
          <w:rFonts w:ascii="Times New Roman" w:hAnsi="Times New Roman"/>
          <w:b/>
        </w:rPr>
      </w:pPr>
    </w:p>
    <w:p w14:paraId="4104FF07" w14:textId="77777777" w:rsidR="005A56DE" w:rsidRPr="004C7B5A" w:rsidRDefault="005A56DE" w:rsidP="005A56DE">
      <w:pPr>
        <w:jc w:val="center"/>
        <w:rPr>
          <w:rFonts w:ascii="Baskerville Old Face" w:hAnsi="Baskerville Old Face"/>
          <w:sz w:val="16"/>
          <w:szCs w:val="16"/>
        </w:rPr>
      </w:pPr>
      <w:r w:rsidRPr="005A56DE">
        <w:rPr>
          <w:rFonts w:ascii="Baskerville Old Face" w:hAnsi="Baskerville Old Face"/>
          <w:sz w:val="40"/>
          <w:szCs w:val="40"/>
        </w:rPr>
        <w:t>Le bistrot français…</w:t>
      </w:r>
      <w:r w:rsidR="004C7B5A">
        <w:rPr>
          <w:rFonts w:ascii="Baskerville Old Face" w:hAnsi="Baskerville Old Face"/>
          <w:sz w:val="40"/>
          <w:szCs w:val="40"/>
        </w:rPr>
        <w:br/>
      </w:r>
      <w:r w:rsidR="004C7B5A">
        <w:rPr>
          <w:rFonts w:ascii="Baskerville Old Face" w:hAnsi="Baskerville Old Face"/>
          <w:sz w:val="16"/>
          <w:szCs w:val="16"/>
        </w:rPr>
        <w:t>(activité par Anne JURADO</w:t>
      </w:r>
      <w:r w:rsidR="00FC0CEF">
        <w:rPr>
          <w:rFonts w:ascii="Baskerville Old Face" w:hAnsi="Baskerville Old Face"/>
          <w:sz w:val="16"/>
          <w:szCs w:val="16"/>
        </w:rPr>
        <w:t xml:space="preserve"> </w:t>
      </w:r>
      <w:r w:rsidR="00112157">
        <w:rPr>
          <w:rFonts w:ascii="Baskerville Old Face" w:hAnsi="Baskerville Old Face"/>
          <w:sz w:val="16"/>
          <w:szCs w:val="16"/>
        </w:rPr>
        <w:t>et Hadia ANAYE</w:t>
      </w:r>
      <w:r w:rsidR="004C7B5A">
        <w:rPr>
          <w:rFonts w:ascii="Baskerville Old Face" w:hAnsi="Baskerville Old Face"/>
          <w:sz w:val="16"/>
          <w:szCs w:val="16"/>
        </w:rPr>
        <w:t>)</w:t>
      </w:r>
    </w:p>
    <w:p w14:paraId="77B87419" w14:textId="77777777" w:rsidR="00790F8D" w:rsidRPr="00D46BD1" w:rsidRDefault="00790F8D">
      <w:pPr>
        <w:rPr>
          <w:rFonts w:cs="Calibri"/>
          <w:b/>
          <w:sz w:val="24"/>
          <w:szCs w:val="24"/>
          <w:u w:val="single"/>
        </w:rPr>
      </w:pPr>
      <w:r w:rsidRPr="00D46BD1">
        <w:rPr>
          <w:rFonts w:cs="Calibri"/>
          <w:b/>
          <w:sz w:val="24"/>
          <w:szCs w:val="24"/>
          <w:u w:val="single"/>
        </w:rPr>
        <w:t>Activité 1</w:t>
      </w:r>
    </w:p>
    <w:p w14:paraId="7A4AEB00" w14:textId="77777777" w:rsidR="00F56C21" w:rsidRPr="00D46BD1" w:rsidRDefault="00F56C21">
      <w:pPr>
        <w:rPr>
          <w:rFonts w:cs="Calibri"/>
          <w:i/>
          <w:color w:val="FF0000"/>
          <w:sz w:val="24"/>
          <w:szCs w:val="24"/>
        </w:rPr>
      </w:pPr>
      <w:r w:rsidRPr="00D46BD1">
        <w:rPr>
          <w:rFonts w:cs="Calibri"/>
          <w:b/>
          <w:sz w:val="24"/>
          <w:szCs w:val="24"/>
          <w:u w:val="single"/>
        </w:rPr>
        <w:t>Instructions</w:t>
      </w:r>
      <w:r w:rsidRPr="00D46BD1">
        <w:rPr>
          <w:rFonts w:cs="Calibri"/>
          <w:b/>
          <w:sz w:val="24"/>
          <w:szCs w:val="24"/>
        </w:rPr>
        <w:t xml:space="preserve"> : </w:t>
      </w:r>
      <w:r w:rsidRPr="00D46BD1">
        <w:rPr>
          <w:rFonts w:cs="Calibri"/>
          <w:b/>
          <w:sz w:val="24"/>
          <w:szCs w:val="24"/>
        </w:rPr>
        <w:br/>
      </w:r>
      <w:r w:rsidRPr="00D46BD1">
        <w:rPr>
          <w:rFonts w:cs="Calibri"/>
          <w:b/>
          <w:i/>
          <w:sz w:val="24"/>
          <w:szCs w:val="24"/>
        </w:rPr>
        <w:t xml:space="preserve">Regardez la vidéo deux fois </w:t>
      </w:r>
      <w:r w:rsidRPr="00D46BD1">
        <w:rPr>
          <w:rFonts w:cs="Calibri"/>
          <w:i/>
          <w:color w:val="FF0000"/>
          <w:sz w:val="24"/>
          <w:szCs w:val="24"/>
        </w:rPr>
        <w:t>(A partir de 24 secondes jusqu’à 1 minute 40 s.).</w:t>
      </w:r>
      <w:r w:rsidRPr="00D46BD1">
        <w:rPr>
          <w:rFonts w:cs="Calibri"/>
          <w:b/>
          <w:i/>
          <w:sz w:val="24"/>
          <w:szCs w:val="24"/>
        </w:rPr>
        <w:t>.</w:t>
      </w:r>
      <w:r w:rsidRPr="00D46BD1">
        <w:rPr>
          <w:rFonts w:cs="Calibri"/>
          <w:i/>
          <w:sz w:val="24"/>
          <w:szCs w:val="24"/>
        </w:rPr>
        <w:t xml:space="preserve"> Une fois, sans la transcription et une deuxième </w:t>
      </w:r>
      <w:r w:rsidRPr="00D46BD1">
        <w:rPr>
          <w:rFonts w:cs="Calibri"/>
          <w:i/>
          <w:sz w:val="24"/>
          <w:szCs w:val="24"/>
        </w:rPr>
        <w:br/>
        <w:t>fois avec la transcription (si vous le souhaitez).</w:t>
      </w:r>
      <w:r w:rsidRPr="00D46BD1">
        <w:rPr>
          <w:rFonts w:cs="Calibri"/>
          <w:i/>
          <w:sz w:val="24"/>
          <w:szCs w:val="24"/>
        </w:rPr>
        <w:br/>
      </w:r>
      <w:r w:rsidRPr="00D46BD1">
        <w:rPr>
          <w:rFonts w:cs="Calibri"/>
          <w:b/>
          <w:i/>
          <w:sz w:val="24"/>
          <w:szCs w:val="24"/>
        </w:rPr>
        <w:t>Répondez aux questions 1 à 5.</w:t>
      </w:r>
      <w:r w:rsidRPr="00D46BD1">
        <w:rPr>
          <w:rFonts w:cs="Calibri"/>
          <w:i/>
          <w:sz w:val="24"/>
          <w:szCs w:val="24"/>
        </w:rPr>
        <w:t xml:space="preserve"> </w:t>
      </w:r>
    </w:p>
    <w:p w14:paraId="27264C06" w14:textId="77777777" w:rsidR="00F56C21" w:rsidRPr="00D46BD1" w:rsidRDefault="00F56C21">
      <w:pPr>
        <w:rPr>
          <w:rFonts w:cs="Calibri"/>
          <w:i/>
          <w:sz w:val="24"/>
          <w:szCs w:val="24"/>
        </w:rPr>
      </w:pPr>
    </w:p>
    <w:p w14:paraId="033F40C0" w14:textId="77777777" w:rsidR="005A56DE" w:rsidRPr="00D46BD1" w:rsidRDefault="005A56DE">
      <w:pPr>
        <w:rPr>
          <w:rFonts w:cs="Calibri"/>
          <w:sz w:val="24"/>
          <w:szCs w:val="24"/>
        </w:rPr>
      </w:pPr>
      <w:r w:rsidRPr="00D46BD1">
        <w:rPr>
          <w:rFonts w:cs="Calibri"/>
          <w:sz w:val="24"/>
          <w:szCs w:val="24"/>
        </w:rPr>
        <w:t>Lien pour la vidéo :</w:t>
      </w:r>
    </w:p>
    <w:p w14:paraId="2CA3AC90" w14:textId="77777777" w:rsidR="005A56DE" w:rsidRPr="00D46BD1" w:rsidRDefault="005A56DE">
      <w:pPr>
        <w:rPr>
          <w:rFonts w:cs="Calibri"/>
          <w:sz w:val="24"/>
          <w:szCs w:val="24"/>
        </w:rPr>
      </w:pPr>
      <w:hyperlink r:id="rId6" w:history="1">
        <w:r w:rsidRPr="00D46BD1">
          <w:rPr>
            <w:rStyle w:val="Hyperlink"/>
            <w:rFonts w:cs="Calibri"/>
            <w:sz w:val="24"/>
            <w:szCs w:val="24"/>
          </w:rPr>
          <w:t>https://www.rtbf.be/info/monde/detail_france-les-bistrots-parisiens-</w:t>
        </w:r>
        <w:r w:rsidRPr="00D46BD1">
          <w:rPr>
            <w:rStyle w:val="Hyperlink"/>
            <w:rFonts w:cs="Calibri"/>
            <w:sz w:val="24"/>
            <w:szCs w:val="24"/>
          </w:rPr>
          <w:t>v</w:t>
        </w:r>
        <w:r w:rsidRPr="00D46BD1">
          <w:rPr>
            <w:rStyle w:val="Hyperlink"/>
            <w:rFonts w:cs="Calibri"/>
            <w:sz w:val="24"/>
            <w:szCs w:val="24"/>
          </w:rPr>
          <w:t>eulent-etre-reconnu-au-patrimoine-mondial?id=9955298</w:t>
        </w:r>
      </w:hyperlink>
    </w:p>
    <w:p w14:paraId="1E1FED9A" w14:textId="77777777" w:rsidR="00525268" w:rsidRPr="00D46BD1" w:rsidRDefault="00525268">
      <w:pPr>
        <w:rPr>
          <w:rFonts w:cs="Calibri"/>
          <w:sz w:val="24"/>
          <w:szCs w:val="24"/>
        </w:rPr>
      </w:pPr>
      <w:r w:rsidRPr="00D46BD1">
        <w:rPr>
          <w:rFonts w:cs="Calibri"/>
          <w:sz w:val="24"/>
          <w:szCs w:val="24"/>
        </w:rPr>
        <w:t>[</w:t>
      </w:r>
      <w:hyperlink r:id="rId7" w:tgtFrame="_blank" w:history="1">
        <w:r w:rsidRPr="00D46BD1">
          <w:rPr>
            <w:rStyle w:val="Hyperlink"/>
            <w:rFonts w:cs="Calibri"/>
            <w:sz w:val="24"/>
            <w:szCs w:val="24"/>
          </w:rPr>
          <w:t>backup version</w:t>
        </w:r>
      </w:hyperlink>
      <w:r w:rsidRPr="00D46BD1">
        <w:rPr>
          <w:rFonts w:cs="Calibri"/>
          <w:sz w:val="24"/>
          <w:szCs w:val="24"/>
        </w:rPr>
        <w:t>]</w:t>
      </w:r>
    </w:p>
    <w:p w14:paraId="49EAFCE5" w14:textId="77777777" w:rsidR="005A56DE" w:rsidRPr="00D46BD1" w:rsidRDefault="005A56DE">
      <w:pPr>
        <w:rPr>
          <w:rFonts w:cs="Calibri"/>
          <w:i/>
          <w:color w:val="FF0000"/>
          <w:sz w:val="24"/>
          <w:szCs w:val="24"/>
        </w:rPr>
      </w:pPr>
      <w:r w:rsidRPr="00D46BD1">
        <w:rPr>
          <w:rFonts w:cs="Calibri"/>
          <w:i/>
          <w:color w:val="FF0000"/>
          <w:sz w:val="24"/>
          <w:szCs w:val="24"/>
        </w:rPr>
        <w:t xml:space="preserve">(A partir de 24 secondes jusqu’à </w:t>
      </w:r>
      <w:r w:rsidR="00613E9B" w:rsidRPr="00D46BD1">
        <w:rPr>
          <w:rFonts w:cs="Calibri"/>
          <w:i/>
          <w:color w:val="FF0000"/>
          <w:sz w:val="24"/>
          <w:szCs w:val="24"/>
        </w:rPr>
        <w:t>1 minute 4</w:t>
      </w:r>
      <w:r w:rsidR="002C3C12" w:rsidRPr="00D46BD1">
        <w:rPr>
          <w:rFonts w:cs="Calibri"/>
          <w:i/>
          <w:color w:val="FF0000"/>
          <w:sz w:val="24"/>
          <w:szCs w:val="24"/>
        </w:rPr>
        <w:t>0 s.).</w:t>
      </w:r>
    </w:p>
    <w:p w14:paraId="56F4AFC3" w14:textId="77777777" w:rsidR="002C3C12" w:rsidRPr="00D46BD1" w:rsidRDefault="002C3C12">
      <w:pPr>
        <w:rPr>
          <w:rFonts w:cs="Calibri"/>
          <w:i/>
          <w:color w:val="FF0000"/>
          <w:sz w:val="24"/>
          <w:szCs w:val="24"/>
        </w:rPr>
      </w:pPr>
    </w:p>
    <w:p w14:paraId="0407AC20" w14:textId="77777777" w:rsidR="002C3C12" w:rsidRPr="00D46BD1" w:rsidRDefault="002C3C12">
      <w:pPr>
        <w:rPr>
          <w:rFonts w:cs="Calibri"/>
          <w:b/>
          <w:sz w:val="24"/>
          <w:szCs w:val="24"/>
        </w:rPr>
      </w:pPr>
      <w:r w:rsidRPr="00D46BD1">
        <w:rPr>
          <w:rFonts w:cs="Calibri"/>
          <w:b/>
          <w:sz w:val="24"/>
          <w:szCs w:val="24"/>
        </w:rPr>
        <w:t xml:space="preserve">Avant de regarder la vidéo (2 fois), lisez les questions ci-dessous et répondez : </w:t>
      </w:r>
    </w:p>
    <w:p w14:paraId="35630AC3" w14:textId="77777777" w:rsidR="002C3C12" w:rsidRPr="00D46BD1" w:rsidRDefault="002C3C12">
      <w:pPr>
        <w:rPr>
          <w:rFonts w:cs="Calibri"/>
          <w:sz w:val="24"/>
          <w:szCs w:val="24"/>
        </w:rPr>
      </w:pPr>
      <w:r w:rsidRPr="00D46BD1">
        <w:rPr>
          <w:rFonts w:cs="Calibri"/>
          <w:sz w:val="24"/>
          <w:szCs w:val="24"/>
        </w:rPr>
        <w:t xml:space="preserve">1.  Qu‘est-ce qu’on peut manger ou boire dans un bistrot en France ? Donnez au moins </w:t>
      </w:r>
      <w:r w:rsidRPr="00D46BD1">
        <w:rPr>
          <w:rFonts w:cs="Calibri"/>
          <w:sz w:val="24"/>
          <w:szCs w:val="24"/>
          <w:u w:val="single"/>
        </w:rPr>
        <w:t>une</w:t>
      </w:r>
      <w:r w:rsidRPr="00D46BD1">
        <w:rPr>
          <w:rFonts w:cs="Calibri"/>
          <w:sz w:val="24"/>
          <w:szCs w:val="24"/>
        </w:rPr>
        <w:t xml:space="preserve"> possibilité.</w:t>
      </w:r>
    </w:p>
    <w:p w14:paraId="33A0AB17" w14:textId="77777777" w:rsidR="00790F8D" w:rsidRPr="00D46BD1" w:rsidRDefault="00790F8D">
      <w:pPr>
        <w:rPr>
          <w:rFonts w:cs="Calibri"/>
          <w:sz w:val="24"/>
          <w:szCs w:val="24"/>
        </w:rPr>
      </w:pPr>
    </w:p>
    <w:p w14:paraId="35D05970" w14:textId="77777777" w:rsidR="002C3C12" w:rsidRPr="00D46BD1" w:rsidRDefault="002C3C12">
      <w:pPr>
        <w:rPr>
          <w:rFonts w:cs="Calibri"/>
          <w:sz w:val="24"/>
          <w:szCs w:val="24"/>
        </w:rPr>
      </w:pPr>
      <w:r w:rsidRPr="00D46BD1">
        <w:rPr>
          <w:rFonts w:cs="Calibri"/>
          <w:sz w:val="24"/>
          <w:szCs w:val="24"/>
        </w:rPr>
        <w:t>2.  Pourquoi l’institution du bistrot est-elle en danger ? Cochez les bonnes réponses (</w:t>
      </w:r>
      <w:r w:rsidRPr="00D46BD1">
        <w:rPr>
          <w:rFonts w:cs="Calibri"/>
          <w:sz w:val="24"/>
          <w:szCs w:val="24"/>
          <w:u w:val="single"/>
        </w:rPr>
        <w:t>2</w:t>
      </w:r>
      <w:r w:rsidRPr="00D46BD1">
        <w:rPr>
          <w:rFonts w:cs="Calibri"/>
          <w:sz w:val="24"/>
          <w:szCs w:val="24"/>
        </w:rPr>
        <w:t>).</w:t>
      </w:r>
    </w:p>
    <w:p w14:paraId="1503ED7D" w14:textId="77777777" w:rsidR="002C3C12" w:rsidRPr="00D46BD1" w:rsidRDefault="002C3C12" w:rsidP="002C3C12">
      <w:pPr>
        <w:spacing w:after="0"/>
        <w:rPr>
          <w:rFonts w:cs="Calibri"/>
          <w:sz w:val="24"/>
          <w:szCs w:val="24"/>
        </w:rPr>
      </w:pPr>
      <w:r w:rsidRPr="00D46BD1">
        <w:rPr>
          <w:rFonts w:cs="Calibri"/>
          <w:sz w:val="24"/>
          <w:szCs w:val="24"/>
        </w:rPr>
        <w:sym w:font="Wingdings" w:char="F06F"/>
      </w:r>
      <w:r w:rsidRPr="00D46BD1">
        <w:rPr>
          <w:rFonts w:cs="Calibri"/>
          <w:sz w:val="24"/>
          <w:szCs w:val="24"/>
        </w:rPr>
        <w:t xml:space="preserve">  Les Français n’aiment plus venir au bistrot.</w:t>
      </w:r>
    </w:p>
    <w:p w14:paraId="52BA990B" w14:textId="77777777" w:rsidR="002C3C12" w:rsidRPr="00D46BD1" w:rsidRDefault="002C3C12" w:rsidP="002C3C12">
      <w:pPr>
        <w:spacing w:after="0"/>
        <w:rPr>
          <w:rFonts w:cs="Calibri"/>
          <w:sz w:val="24"/>
          <w:szCs w:val="24"/>
        </w:rPr>
      </w:pPr>
      <w:r w:rsidRPr="00D46BD1">
        <w:rPr>
          <w:rFonts w:cs="Calibri"/>
          <w:sz w:val="24"/>
          <w:szCs w:val="24"/>
        </w:rPr>
        <w:sym w:font="Wingdings" w:char="F06F"/>
      </w:r>
      <w:r w:rsidRPr="00D46BD1">
        <w:rPr>
          <w:rFonts w:cs="Calibri"/>
          <w:sz w:val="24"/>
          <w:szCs w:val="24"/>
        </w:rPr>
        <w:t xml:space="preserve">  Les fast-foods font de la concurrence.</w:t>
      </w:r>
    </w:p>
    <w:p w14:paraId="5B8E2385" w14:textId="77777777" w:rsidR="002C3C12" w:rsidRPr="00D46BD1" w:rsidRDefault="002C3C12" w:rsidP="002C3C12">
      <w:pPr>
        <w:spacing w:after="0"/>
        <w:rPr>
          <w:rFonts w:cs="Calibri"/>
          <w:sz w:val="24"/>
          <w:szCs w:val="24"/>
        </w:rPr>
      </w:pPr>
      <w:r w:rsidRPr="00D46BD1">
        <w:rPr>
          <w:rFonts w:cs="Calibri"/>
          <w:sz w:val="24"/>
          <w:szCs w:val="24"/>
        </w:rPr>
        <w:sym w:font="Wingdings" w:char="F06F"/>
      </w:r>
      <w:r w:rsidRPr="00D46BD1">
        <w:rPr>
          <w:rFonts w:cs="Calibri"/>
          <w:sz w:val="24"/>
          <w:szCs w:val="24"/>
        </w:rPr>
        <w:t xml:space="preserve">  La qualité des produits n’est pas bonne.</w:t>
      </w:r>
    </w:p>
    <w:p w14:paraId="76F58E10" w14:textId="77777777" w:rsidR="002C3C12" w:rsidRPr="00D46BD1" w:rsidRDefault="002C3C12" w:rsidP="002C3C12">
      <w:pPr>
        <w:spacing w:after="0"/>
        <w:rPr>
          <w:rFonts w:cs="Calibri"/>
          <w:sz w:val="24"/>
          <w:szCs w:val="24"/>
        </w:rPr>
      </w:pPr>
      <w:r w:rsidRPr="00D46BD1">
        <w:rPr>
          <w:rFonts w:cs="Calibri"/>
          <w:sz w:val="24"/>
          <w:szCs w:val="24"/>
        </w:rPr>
        <w:sym w:font="Wingdings" w:char="F06F"/>
      </w:r>
      <w:r w:rsidRPr="00D46BD1">
        <w:rPr>
          <w:rFonts w:cs="Calibri"/>
          <w:sz w:val="24"/>
          <w:szCs w:val="24"/>
        </w:rPr>
        <w:t xml:space="preserve">  Les prix de la nourriture et des boissons </w:t>
      </w:r>
      <w:r w:rsidRPr="00D46BD1">
        <w:rPr>
          <w:rFonts w:cs="Calibri"/>
          <w:i/>
          <w:sz w:val="24"/>
          <w:szCs w:val="24"/>
        </w:rPr>
        <w:t>(= drinks)</w:t>
      </w:r>
      <w:r w:rsidRPr="00D46BD1">
        <w:rPr>
          <w:rFonts w:cs="Calibri"/>
          <w:sz w:val="24"/>
          <w:szCs w:val="24"/>
        </w:rPr>
        <w:t xml:space="preserve"> sont trop chers.</w:t>
      </w:r>
    </w:p>
    <w:p w14:paraId="4557F978" w14:textId="77777777" w:rsidR="002C3C12" w:rsidRPr="00D46BD1" w:rsidRDefault="002C3C12" w:rsidP="002C3C12">
      <w:pPr>
        <w:spacing w:after="0"/>
        <w:rPr>
          <w:rFonts w:cs="Calibri"/>
          <w:sz w:val="24"/>
          <w:szCs w:val="24"/>
        </w:rPr>
      </w:pPr>
      <w:r w:rsidRPr="00D46BD1">
        <w:rPr>
          <w:rFonts w:cs="Calibri"/>
          <w:sz w:val="24"/>
          <w:szCs w:val="24"/>
        </w:rPr>
        <w:sym w:font="Wingdings" w:char="F06F"/>
      </w:r>
      <w:r w:rsidRPr="00D46BD1">
        <w:rPr>
          <w:rFonts w:cs="Calibri"/>
          <w:sz w:val="24"/>
          <w:szCs w:val="24"/>
        </w:rPr>
        <w:t xml:space="preserve">  Les prix des loyers </w:t>
      </w:r>
      <w:r w:rsidRPr="00D46BD1">
        <w:rPr>
          <w:rFonts w:cs="Calibri"/>
          <w:i/>
          <w:sz w:val="24"/>
          <w:szCs w:val="24"/>
        </w:rPr>
        <w:t>(= rent)</w:t>
      </w:r>
      <w:r w:rsidRPr="00D46BD1">
        <w:rPr>
          <w:rFonts w:cs="Calibri"/>
          <w:sz w:val="24"/>
          <w:szCs w:val="24"/>
        </w:rPr>
        <w:t xml:space="preserve"> sont trop élevés.</w:t>
      </w:r>
    </w:p>
    <w:p w14:paraId="5B0A3B98" w14:textId="77777777" w:rsidR="002C3C12" w:rsidRPr="00D46BD1" w:rsidRDefault="002C3C12">
      <w:pPr>
        <w:rPr>
          <w:rFonts w:cs="Calibri"/>
          <w:sz w:val="24"/>
          <w:szCs w:val="24"/>
        </w:rPr>
      </w:pPr>
    </w:p>
    <w:p w14:paraId="329D2F9B" w14:textId="77777777" w:rsidR="00142368" w:rsidRPr="00D46BD1" w:rsidRDefault="00BF2237">
      <w:pPr>
        <w:rPr>
          <w:rFonts w:cs="Calibri"/>
          <w:i/>
          <w:sz w:val="24"/>
          <w:szCs w:val="24"/>
        </w:rPr>
      </w:pPr>
      <w:r w:rsidRPr="00D46BD1">
        <w:rPr>
          <w:rFonts w:cs="Calibri"/>
          <w:sz w:val="24"/>
          <w:szCs w:val="24"/>
        </w:rPr>
        <w:t>3</w:t>
      </w:r>
      <w:r w:rsidR="00790F8D" w:rsidRPr="00D46BD1">
        <w:rPr>
          <w:rFonts w:cs="Calibri"/>
          <w:sz w:val="24"/>
          <w:szCs w:val="24"/>
        </w:rPr>
        <w:t>.</w:t>
      </w:r>
      <w:r w:rsidRPr="00D46BD1">
        <w:rPr>
          <w:rFonts w:cs="Calibri"/>
          <w:sz w:val="24"/>
          <w:szCs w:val="24"/>
        </w:rPr>
        <w:t xml:space="preserve">  Selon Alain Fontaine le bistrot est un endroit</w:t>
      </w:r>
      <w:r w:rsidR="00AA4B80" w:rsidRPr="00D46BD1">
        <w:rPr>
          <w:rFonts w:cs="Calibri"/>
          <w:sz w:val="24"/>
          <w:szCs w:val="24"/>
        </w:rPr>
        <w:t xml:space="preserve"> </w:t>
      </w:r>
      <w:r w:rsidR="00AA4B80" w:rsidRPr="00D46BD1">
        <w:rPr>
          <w:rFonts w:cs="Calibri"/>
          <w:i/>
          <w:sz w:val="24"/>
          <w:szCs w:val="24"/>
        </w:rPr>
        <w:t>(= place)</w:t>
      </w:r>
      <w:r w:rsidRPr="00D46BD1">
        <w:rPr>
          <w:rFonts w:cs="Calibri"/>
          <w:sz w:val="24"/>
          <w:szCs w:val="24"/>
        </w:rPr>
        <w:t>…</w:t>
      </w:r>
      <w:r w:rsidR="00ED49F1" w:rsidRPr="00D46BD1">
        <w:rPr>
          <w:rFonts w:cs="Calibri"/>
          <w:sz w:val="24"/>
          <w:szCs w:val="24"/>
        </w:rPr>
        <w:t xml:space="preserve"> </w:t>
      </w:r>
      <w:r w:rsidR="00ED49F1" w:rsidRPr="00D46BD1">
        <w:rPr>
          <w:rFonts w:cs="Calibri"/>
          <w:i/>
          <w:sz w:val="24"/>
          <w:szCs w:val="24"/>
        </w:rPr>
        <w:t>(</w:t>
      </w:r>
      <w:r w:rsidR="00ED49F1" w:rsidRPr="00D46BD1">
        <w:rPr>
          <w:rFonts w:cs="Calibri"/>
          <w:i/>
          <w:sz w:val="24"/>
          <w:szCs w:val="24"/>
          <w:u w:val="single"/>
        </w:rPr>
        <w:t>Soulignez</w:t>
      </w:r>
      <w:r w:rsidR="00ED49F1" w:rsidRPr="00D46BD1">
        <w:rPr>
          <w:rFonts w:cs="Calibri"/>
          <w:i/>
          <w:sz w:val="24"/>
          <w:szCs w:val="24"/>
        </w:rPr>
        <w:t xml:space="preserve"> </w:t>
      </w:r>
      <w:r w:rsidR="00ED49F1" w:rsidRPr="00D46BD1">
        <w:rPr>
          <w:rFonts w:cs="Calibri"/>
          <w:i/>
          <w:sz w:val="24"/>
          <w:szCs w:val="24"/>
          <w:u w:val="single"/>
        </w:rPr>
        <w:t>la</w:t>
      </w:r>
      <w:r w:rsidR="00ED49F1" w:rsidRPr="00D46BD1">
        <w:rPr>
          <w:rFonts w:cs="Calibri"/>
          <w:i/>
          <w:sz w:val="24"/>
          <w:szCs w:val="24"/>
        </w:rPr>
        <w:t xml:space="preserve"> bonne réponse.)</w:t>
      </w:r>
    </w:p>
    <w:p w14:paraId="53380AAD" w14:textId="77777777" w:rsidR="00BF2237" w:rsidRPr="00D46BD1" w:rsidRDefault="00ED49F1" w:rsidP="00ED49F1">
      <w:pPr>
        <w:spacing w:after="0"/>
        <w:rPr>
          <w:rFonts w:cs="Calibri"/>
          <w:sz w:val="24"/>
          <w:szCs w:val="24"/>
        </w:rPr>
      </w:pPr>
      <w:r w:rsidRPr="00D46BD1">
        <w:rPr>
          <w:rFonts w:cs="Calibri"/>
          <w:sz w:val="24"/>
          <w:szCs w:val="24"/>
        </w:rPr>
        <w:t xml:space="preserve">… </w:t>
      </w:r>
      <w:r w:rsidR="00BF2237" w:rsidRPr="00D46BD1">
        <w:rPr>
          <w:rFonts w:cs="Calibri"/>
          <w:sz w:val="24"/>
          <w:szCs w:val="24"/>
        </w:rPr>
        <w:t>d'égalité</w:t>
      </w:r>
      <w:r w:rsidRPr="00D46BD1">
        <w:rPr>
          <w:rFonts w:cs="Calibri"/>
          <w:sz w:val="24"/>
          <w:szCs w:val="24"/>
        </w:rPr>
        <w:t xml:space="preserve">, </w:t>
      </w:r>
      <w:r w:rsidR="00AB619F" w:rsidRPr="00D46BD1">
        <w:rPr>
          <w:rFonts w:cs="Calibri"/>
          <w:sz w:val="24"/>
          <w:szCs w:val="24"/>
        </w:rPr>
        <w:t>de fraternité</w:t>
      </w:r>
      <w:r w:rsidRPr="00D46BD1">
        <w:rPr>
          <w:rFonts w:cs="Calibri"/>
          <w:sz w:val="24"/>
          <w:szCs w:val="24"/>
        </w:rPr>
        <w:t xml:space="preserve"> et d’idées</w:t>
      </w:r>
    </w:p>
    <w:p w14:paraId="27FE5F9F" w14:textId="77777777" w:rsidR="00ED49F1" w:rsidRPr="00D46BD1" w:rsidRDefault="00ED49F1" w:rsidP="00ED49F1">
      <w:pPr>
        <w:spacing w:after="0"/>
        <w:rPr>
          <w:rFonts w:cs="Calibri"/>
          <w:sz w:val="24"/>
          <w:szCs w:val="24"/>
        </w:rPr>
      </w:pPr>
      <w:r w:rsidRPr="00D46BD1">
        <w:rPr>
          <w:rFonts w:cs="Calibri"/>
          <w:sz w:val="24"/>
          <w:szCs w:val="24"/>
        </w:rPr>
        <w:t>… de solidarité, de convivialité et de fête</w:t>
      </w:r>
    </w:p>
    <w:p w14:paraId="64A72941" w14:textId="77777777" w:rsidR="00AB619F" w:rsidRPr="00D46BD1" w:rsidRDefault="00ED49F1" w:rsidP="00ED49F1">
      <w:pPr>
        <w:spacing w:after="0"/>
        <w:rPr>
          <w:rFonts w:cs="Calibri"/>
          <w:sz w:val="24"/>
          <w:szCs w:val="24"/>
          <w:u w:val="single"/>
        </w:rPr>
      </w:pPr>
      <w:r w:rsidRPr="00D46BD1">
        <w:rPr>
          <w:rFonts w:cs="Calibri"/>
          <w:sz w:val="24"/>
          <w:szCs w:val="24"/>
        </w:rPr>
        <w:t xml:space="preserve">… d'égalité, de fraternité et </w:t>
      </w:r>
      <w:r w:rsidR="00AB619F" w:rsidRPr="00D46BD1">
        <w:rPr>
          <w:rFonts w:cs="Calibri"/>
          <w:sz w:val="24"/>
          <w:szCs w:val="24"/>
        </w:rPr>
        <w:t>de solidarité</w:t>
      </w:r>
    </w:p>
    <w:p w14:paraId="7BE6A24A" w14:textId="77777777" w:rsidR="00ED49F1" w:rsidRPr="00D46BD1" w:rsidRDefault="00ED49F1" w:rsidP="00ED49F1">
      <w:pPr>
        <w:spacing w:after="0"/>
        <w:rPr>
          <w:rFonts w:cs="Calibri"/>
          <w:sz w:val="24"/>
          <w:szCs w:val="24"/>
        </w:rPr>
      </w:pPr>
      <w:r w:rsidRPr="00D46BD1">
        <w:rPr>
          <w:rFonts w:cs="Calibri"/>
          <w:sz w:val="24"/>
          <w:szCs w:val="24"/>
        </w:rPr>
        <w:t xml:space="preserve">… d’égalité, de solidarité et </w:t>
      </w:r>
      <w:r w:rsidR="00BD5F8B" w:rsidRPr="00D46BD1">
        <w:rPr>
          <w:rFonts w:cs="Calibri"/>
          <w:sz w:val="24"/>
          <w:szCs w:val="24"/>
        </w:rPr>
        <w:t>d’échanges</w:t>
      </w:r>
      <w:r w:rsidRPr="00D46BD1">
        <w:rPr>
          <w:rFonts w:cs="Calibri"/>
          <w:sz w:val="24"/>
          <w:szCs w:val="24"/>
        </w:rPr>
        <w:t>.</w:t>
      </w:r>
    </w:p>
    <w:p w14:paraId="59ECDE80" w14:textId="77777777" w:rsidR="00AB619F" w:rsidRPr="00D46BD1" w:rsidRDefault="00AB619F">
      <w:pPr>
        <w:rPr>
          <w:rFonts w:cs="Calibri"/>
          <w:sz w:val="24"/>
          <w:szCs w:val="24"/>
        </w:rPr>
      </w:pPr>
    </w:p>
    <w:p w14:paraId="6F20CACF" w14:textId="77777777" w:rsidR="00ED49F1" w:rsidRPr="00D46BD1" w:rsidRDefault="00ED49F1">
      <w:pPr>
        <w:rPr>
          <w:rFonts w:cs="Calibri"/>
          <w:sz w:val="24"/>
          <w:szCs w:val="24"/>
        </w:rPr>
      </w:pPr>
      <w:r w:rsidRPr="00D46BD1">
        <w:rPr>
          <w:rFonts w:cs="Calibri"/>
          <w:sz w:val="24"/>
          <w:szCs w:val="24"/>
        </w:rPr>
        <w:t>4.  Selon la touriste américaine, pourquoi</w:t>
      </w:r>
      <w:r w:rsidR="00800C22" w:rsidRPr="00D46BD1">
        <w:rPr>
          <w:rFonts w:cs="Calibri"/>
          <w:sz w:val="24"/>
          <w:szCs w:val="24"/>
        </w:rPr>
        <w:t xml:space="preserve"> est-ce que</w:t>
      </w:r>
      <w:r w:rsidRPr="00D46BD1">
        <w:rPr>
          <w:rFonts w:cs="Calibri"/>
          <w:sz w:val="24"/>
          <w:szCs w:val="24"/>
        </w:rPr>
        <w:t xml:space="preserve"> la ville de Paris (et quelques autres ville</w:t>
      </w:r>
      <w:r w:rsidR="00800C22" w:rsidRPr="00D46BD1">
        <w:rPr>
          <w:rFonts w:cs="Calibri"/>
          <w:sz w:val="24"/>
          <w:szCs w:val="24"/>
        </w:rPr>
        <w:t>s</w:t>
      </w:r>
      <w:r w:rsidRPr="00D46BD1">
        <w:rPr>
          <w:rFonts w:cs="Calibri"/>
          <w:sz w:val="24"/>
          <w:szCs w:val="24"/>
        </w:rPr>
        <w:t>) est unique ?</w:t>
      </w:r>
      <w:r w:rsidR="005531E3" w:rsidRPr="00D46BD1">
        <w:rPr>
          <w:rFonts w:cs="Calibri"/>
          <w:sz w:val="24"/>
          <w:szCs w:val="24"/>
        </w:rPr>
        <w:t xml:space="preserve"> (Écrivez une phrase complète.)</w:t>
      </w:r>
    </w:p>
    <w:p w14:paraId="58116022" w14:textId="77777777" w:rsidR="00892AC9" w:rsidRPr="00D46BD1" w:rsidRDefault="00892AC9">
      <w:pPr>
        <w:rPr>
          <w:rFonts w:cs="Calibri"/>
          <w:sz w:val="24"/>
          <w:szCs w:val="24"/>
        </w:rPr>
      </w:pPr>
    </w:p>
    <w:p w14:paraId="2DA1D8C9" w14:textId="77777777" w:rsidR="00ED49F1" w:rsidRPr="00D46BD1" w:rsidRDefault="00ED49F1">
      <w:pPr>
        <w:rPr>
          <w:rFonts w:cs="Calibri"/>
          <w:sz w:val="24"/>
          <w:szCs w:val="24"/>
        </w:rPr>
      </w:pPr>
      <w:r w:rsidRPr="00D46BD1">
        <w:rPr>
          <w:rFonts w:cs="Calibri"/>
          <w:sz w:val="24"/>
          <w:szCs w:val="24"/>
        </w:rPr>
        <w:t>5.  Complétez la phrase :</w:t>
      </w:r>
    </w:p>
    <w:p w14:paraId="35066818" w14:textId="77777777" w:rsidR="00ED49F1" w:rsidRPr="00D46BD1" w:rsidRDefault="00ED49F1">
      <w:pPr>
        <w:rPr>
          <w:rFonts w:cs="Calibri"/>
          <w:i/>
          <w:sz w:val="24"/>
          <w:szCs w:val="24"/>
        </w:rPr>
      </w:pPr>
      <w:r w:rsidRPr="00D46BD1">
        <w:rPr>
          <w:rFonts w:cs="Calibri"/>
          <w:i/>
          <w:sz w:val="24"/>
          <w:szCs w:val="24"/>
        </w:rPr>
        <w:t>Le plus ancien bist</w:t>
      </w:r>
      <w:r w:rsidR="00800C22" w:rsidRPr="00D46BD1">
        <w:rPr>
          <w:rFonts w:cs="Calibri"/>
          <w:i/>
          <w:sz w:val="24"/>
          <w:szCs w:val="24"/>
        </w:rPr>
        <w:t>rot aurait été ouvert au  ………. s</w:t>
      </w:r>
      <w:r w:rsidRPr="00D46BD1">
        <w:rPr>
          <w:rFonts w:cs="Calibri"/>
          <w:i/>
          <w:sz w:val="24"/>
          <w:szCs w:val="24"/>
        </w:rPr>
        <w:t>iècle.</w:t>
      </w:r>
    </w:p>
    <w:p w14:paraId="51D428B9" w14:textId="77777777" w:rsidR="0035752E" w:rsidRPr="00D46BD1" w:rsidRDefault="0035752E">
      <w:pPr>
        <w:rPr>
          <w:rFonts w:cs="Calibri"/>
          <w:i/>
          <w:sz w:val="24"/>
          <w:szCs w:val="24"/>
        </w:rPr>
      </w:pPr>
    </w:p>
    <w:p w14:paraId="532B3066" w14:textId="77777777" w:rsidR="0035752E" w:rsidRPr="00D46BD1" w:rsidRDefault="0035752E">
      <w:pPr>
        <w:rPr>
          <w:rFonts w:cs="Calibri"/>
          <w:b/>
          <w:i/>
          <w:sz w:val="24"/>
          <w:szCs w:val="24"/>
        </w:rPr>
      </w:pPr>
      <w:r w:rsidRPr="00D46BD1">
        <w:rPr>
          <w:rFonts w:cs="Calibri"/>
          <w:b/>
          <w:i/>
          <w:sz w:val="24"/>
          <w:szCs w:val="24"/>
        </w:rPr>
        <w:t>Transciption :</w:t>
      </w:r>
    </w:p>
    <w:p w14:paraId="3AECA82D" w14:textId="77777777" w:rsidR="0035752E" w:rsidRPr="00D46BD1" w:rsidRDefault="0035752E" w:rsidP="00892AC9">
      <w:pPr>
        <w:spacing w:after="0"/>
        <w:jc w:val="both"/>
        <w:rPr>
          <w:rFonts w:cs="Calibri"/>
          <w:sz w:val="24"/>
          <w:szCs w:val="24"/>
        </w:rPr>
      </w:pPr>
      <w:r w:rsidRPr="00D46BD1">
        <w:rPr>
          <w:rFonts w:cs="Calibri"/>
          <w:sz w:val="24"/>
          <w:szCs w:val="24"/>
        </w:rPr>
        <w:t>On y vient pour le célèbre jambon beurre ou la petit</w:t>
      </w:r>
      <w:r w:rsidR="004630D2" w:rsidRPr="00D46BD1">
        <w:rPr>
          <w:rFonts w:cs="Calibri"/>
          <w:sz w:val="24"/>
          <w:szCs w:val="24"/>
        </w:rPr>
        <w:t>e</w:t>
      </w:r>
      <w:r w:rsidRPr="00D46BD1">
        <w:rPr>
          <w:rFonts w:cs="Calibri"/>
          <w:sz w:val="24"/>
          <w:szCs w:val="24"/>
        </w:rPr>
        <w:t xml:space="preserve"> blanquette</w:t>
      </w:r>
      <w:r w:rsidR="004630D2" w:rsidRPr="00D46BD1">
        <w:rPr>
          <w:rFonts w:cs="Calibri"/>
          <w:sz w:val="24"/>
          <w:szCs w:val="24"/>
        </w:rPr>
        <w:t>, le café serré ou le verre de vin</w:t>
      </w:r>
      <w:r w:rsidRPr="00D46BD1">
        <w:rPr>
          <w:rFonts w:cs="Calibri"/>
          <w:sz w:val="24"/>
          <w:szCs w:val="24"/>
        </w:rPr>
        <w:t>.</w:t>
      </w:r>
    </w:p>
    <w:p w14:paraId="23FC8823" w14:textId="77777777" w:rsidR="0035752E" w:rsidRPr="00D46BD1" w:rsidRDefault="0035752E" w:rsidP="00892AC9">
      <w:pPr>
        <w:jc w:val="both"/>
        <w:rPr>
          <w:rFonts w:cs="Calibri"/>
          <w:sz w:val="24"/>
          <w:szCs w:val="24"/>
        </w:rPr>
      </w:pPr>
      <w:r w:rsidRPr="00D46BD1">
        <w:rPr>
          <w:rFonts w:cs="Calibri"/>
          <w:sz w:val="24"/>
          <w:szCs w:val="24"/>
        </w:rPr>
        <w:t>Le bistrot parisien</w:t>
      </w:r>
      <w:r w:rsidR="004630D2" w:rsidRPr="00D46BD1">
        <w:rPr>
          <w:rFonts w:cs="Calibri"/>
          <w:sz w:val="24"/>
          <w:szCs w:val="24"/>
        </w:rPr>
        <w:t xml:space="preserve"> est une institution, une institution en danger selon les profess</w:t>
      </w:r>
      <w:r w:rsidR="00613E9B" w:rsidRPr="00D46BD1">
        <w:rPr>
          <w:rFonts w:cs="Calibri"/>
          <w:sz w:val="24"/>
          <w:szCs w:val="24"/>
        </w:rPr>
        <w:t>ionnels du comptoir. E</w:t>
      </w:r>
      <w:r w:rsidR="004630D2" w:rsidRPr="00D46BD1">
        <w:rPr>
          <w:rFonts w:cs="Calibri"/>
          <w:sz w:val="24"/>
          <w:szCs w:val="24"/>
        </w:rPr>
        <w:t xml:space="preserve">n vingt </w:t>
      </w:r>
      <w:r w:rsidR="00613E9B" w:rsidRPr="00D46BD1">
        <w:rPr>
          <w:rFonts w:cs="Calibri"/>
          <w:sz w:val="24"/>
          <w:szCs w:val="24"/>
        </w:rPr>
        <w:t xml:space="preserve">ans </w:t>
      </w:r>
      <w:r w:rsidR="004630D2" w:rsidRPr="00D46BD1">
        <w:rPr>
          <w:rFonts w:cs="Calibri"/>
          <w:sz w:val="24"/>
          <w:szCs w:val="24"/>
        </w:rPr>
        <w:t>le nombre d’estaminets a diminué de moitié. Il n’en resterait que mille aujourd’hui dans la capitale et ses vingt arrondissements. En cause</w:t>
      </w:r>
      <w:r w:rsidR="00F56C21" w:rsidRPr="00D46BD1">
        <w:rPr>
          <w:rFonts w:cs="Calibri"/>
          <w:sz w:val="24"/>
          <w:szCs w:val="24"/>
        </w:rPr>
        <w:t>,</w:t>
      </w:r>
      <w:r w:rsidR="004630D2" w:rsidRPr="00D46BD1">
        <w:rPr>
          <w:rFonts w:cs="Calibri"/>
          <w:sz w:val="24"/>
          <w:szCs w:val="24"/>
        </w:rPr>
        <w:t xml:space="preserve"> la </w:t>
      </w:r>
      <w:r w:rsidR="00613E9B" w:rsidRPr="00D46BD1">
        <w:rPr>
          <w:rFonts w:cs="Calibri"/>
          <w:sz w:val="24"/>
          <w:szCs w:val="24"/>
        </w:rPr>
        <w:t xml:space="preserve">trop forte </w:t>
      </w:r>
      <w:r w:rsidR="004630D2" w:rsidRPr="00D46BD1">
        <w:rPr>
          <w:rFonts w:cs="Calibri"/>
          <w:sz w:val="24"/>
          <w:szCs w:val="24"/>
        </w:rPr>
        <w:t xml:space="preserve">concurrence des fast-foods et des loyers toujours plus élevés. </w:t>
      </w:r>
    </w:p>
    <w:p w14:paraId="29FF6CA0" w14:textId="77777777" w:rsidR="0035752E" w:rsidRPr="00D46BD1" w:rsidRDefault="0035752E" w:rsidP="00892AC9">
      <w:pPr>
        <w:jc w:val="both"/>
        <w:rPr>
          <w:rFonts w:cs="Calibri"/>
          <w:sz w:val="24"/>
          <w:szCs w:val="24"/>
        </w:rPr>
      </w:pPr>
      <w:r w:rsidRPr="00D46BD1">
        <w:rPr>
          <w:rFonts w:cs="Calibri"/>
          <w:sz w:val="24"/>
          <w:szCs w:val="24"/>
        </w:rPr>
        <w:t>- « On</w:t>
      </w:r>
      <w:r w:rsidR="004630D2" w:rsidRPr="00D46BD1">
        <w:rPr>
          <w:rFonts w:cs="Calibri"/>
          <w:sz w:val="24"/>
          <w:szCs w:val="24"/>
        </w:rPr>
        <w:t xml:space="preserve"> est </w:t>
      </w:r>
      <w:r w:rsidRPr="00D46BD1">
        <w:rPr>
          <w:rFonts w:cs="Calibri"/>
          <w:sz w:val="24"/>
          <w:szCs w:val="24"/>
        </w:rPr>
        <w:t xml:space="preserve">un endroit de liberté, on est dans un endroit d’égalité parce qu’un œuf à un euro, tout l’monde arrive à s’le payer ou un café à un euro vingt </w:t>
      </w:r>
      <w:r w:rsidR="004630D2" w:rsidRPr="00D46BD1">
        <w:rPr>
          <w:rFonts w:cs="Calibri"/>
          <w:sz w:val="24"/>
          <w:szCs w:val="24"/>
        </w:rPr>
        <w:t xml:space="preserve">ou un verre de vin à trois ou quatre euros </w:t>
      </w:r>
      <w:r w:rsidRPr="00D46BD1">
        <w:rPr>
          <w:rFonts w:cs="Calibri"/>
          <w:sz w:val="24"/>
          <w:szCs w:val="24"/>
        </w:rPr>
        <w:t xml:space="preserve">donc </w:t>
      </w:r>
      <w:r w:rsidR="004630D2" w:rsidRPr="00D46BD1">
        <w:rPr>
          <w:rFonts w:cs="Calibri"/>
          <w:sz w:val="24"/>
          <w:szCs w:val="24"/>
        </w:rPr>
        <w:t xml:space="preserve">on est un endroit d’égalité, entre </w:t>
      </w:r>
      <w:r w:rsidRPr="00D46BD1">
        <w:rPr>
          <w:rFonts w:cs="Calibri"/>
          <w:sz w:val="24"/>
          <w:szCs w:val="24"/>
        </w:rPr>
        <w:t>un ouvrier</w:t>
      </w:r>
      <w:r w:rsidR="004630D2" w:rsidRPr="00D46BD1">
        <w:rPr>
          <w:rFonts w:cs="Calibri"/>
          <w:sz w:val="24"/>
          <w:szCs w:val="24"/>
        </w:rPr>
        <w:t>,</w:t>
      </w:r>
      <w:r w:rsidRPr="00D46BD1">
        <w:rPr>
          <w:rFonts w:cs="Calibri"/>
          <w:sz w:val="24"/>
          <w:szCs w:val="24"/>
        </w:rPr>
        <w:t xml:space="preserve"> un cadre </w:t>
      </w:r>
      <w:r w:rsidR="004630D2" w:rsidRPr="00D46BD1">
        <w:rPr>
          <w:rFonts w:cs="Calibri"/>
          <w:sz w:val="24"/>
          <w:szCs w:val="24"/>
        </w:rPr>
        <w:t xml:space="preserve">supérieur ou un directeur général, et puis on est un endroit de fraternité et de solidarité </w:t>
      </w:r>
      <w:r w:rsidRPr="00D46BD1">
        <w:rPr>
          <w:rFonts w:cs="Calibri"/>
          <w:sz w:val="24"/>
          <w:szCs w:val="24"/>
        </w:rPr>
        <w:t>parce les gens parlent ensemble et ils s’aident. »</w:t>
      </w:r>
    </w:p>
    <w:p w14:paraId="46F6FBA9" w14:textId="77777777" w:rsidR="0035752E" w:rsidRPr="00D46BD1" w:rsidRDefault="0035752E" w:rsidP="00892AC9">
      <w:pPr>
        <w:jc w:val="both"/>
        <w:rPr>
          <w:rFonts w:cs="Calibri"/>
          <w:sz w:val="24"/>
          <w:szCs w:val="24"/>
        </w:rPr>
      </w:pPr>
      <w:r w:rsidRPr="00D46BD1">
        <w:rPr>
          <w:rFonts w:cs="Calibri"/>
          <w:sz w:val="24"/>
          <w:szCs w:val="24"/>
        </w:rPr>
        <w:t>Le bistrot fait donc parti</w:t>
      </w:r>
      <w:r w:rsidR="000E3AF4" w:rsidRPr="00D46BD1">
        <w:rPr>
          <w:rFonts w:cs="Calibri"/>
          <w:sz w:val="24"/>
          <w:szCs w:val="24"/>
        </w:rPr>
        <w:t xml:space="preserve"> de l’identité de la capitale française et les touristes étrangers l’ont bien compris.</w:t>
      </w:r>
    </w:p>
    <w:p w14:paraId="0C214B74" w14:textId="77777777" w:rsidR="000E3AF4" w:rsidRPr="00D46BD1" w:rsidRDefault="000E3AF4" w:rsidP="00892AC9">
      <w:pPr>
        <w:jc w:val="both"/>
        <w:rPr>
          <w:rFonts w:cs="Calibri"/>
          <w:sz w:val="24"/>
          <w:szCs w:val="24"/>
        </w:rPr>
      </w:pPr>
      <w:r w:rsidRPr="00D46BD1">
        <w:rPr>
          <w:rFonts w:cs="Calibri"/>
          <w:sz w:val="24"/>
          <w:szCs w:val="24"/>
        </w:rPr>
        <w:t xml:space="preserve">- « Il n’y a que quelques villes où il existe une culture du café, du bistro et Paris est l’une de ces villes, c’est ce que je préfère </w:t>
      </w:r>
      <w:r w:rsidR="00613E9B" w:rsidRPr="00D46BD1">
        <w:rPr>
          <w:rFonts w:cs="Calibri"/>
          <w:sz w:val="24"/>
          <w:szCs w:val="24"/>
        </w:rPr>
        <w:t>quand je viens ici</w:t>
      </w:r>
      <w:r w:rsidRPr="00D46BD1">
        <w:rPr>
          <w:rFonts w:cs="Calibri"/>
          <w:sz w:val="24"/>
          <w:szCs w:val="24"/>
        </w:rPr>
        <w:t>. »</w:t>
      </w:r>
    </w:p>
    <w:p w14:paraId="7458586F" w14:textId="77777777" w:rsidR="00613E9B" w:rsidRPr="00D46BD1" w:rsidRDefault="000E3AF4" w:rsidP="00892AC9">
      <w:pPr>
        <w:jc w:val="both"/>
        <w:rPr>
          <w:rFonts w:cs="Calibri"/>
          <w:sz w:val="24"/>
          <w:szCs w:val="24"/>
        </w:rPr>
      </w:pPr>
      <w:r w:rsidRPr="00D46BD1">
        <w:rPr>
          <w:rFonts w:cs="Calibri"/>
          <w:sz w:val="24"/>
          <w:szCs w:val="24"/>
        </w:rPr>
        <w:t>Les bistros sont donc des lieux de partage. Le plus ancien aurait été ouvert au dix-septième siècle.</w:t>
      </w:r>
      <w:r w:rsidR="00613E9B" w:rsidRPr="00D46BD1">
        <w:rPr>
          <w:rFonts w:cs="Calibri"/>
          <w:color w:val="FF0000"/>
          <w:sz w:val="24"/>
          <w:szCs w:val="24"/>
        </w:rPr>
        <w:br/>
      </w:r>
      <w:r w:rsidR="00613E9B" w:rsidRPr="00D46BD1">
        <w:rPr>
          <w:rFonts w:cs="Calibri"/>
          <w:sz w:val="24"/>
          <w:szCs w:val="24"/>
        </w:rPr>
        <w:t>Un art de vivre voilà aussi ce que les défenseurs du projet veulent protéger en inscrivant la reconnaissance des bistros au patrimoine immatériel de l’Unesco.</w:t>
      </w:r>
    </w:p>
    <w:p w14:paraId="7C459C79" w14:textId="77777777" w:rsidR="00613E9B" w:rsidRPr="00D46BD1" w:rsidRDefault="00613E9B" w:rsidP="00892AC9">
      <w:pPr>
        <w:jc w:val="both"/>
        <w:rPr>
          <w:rFonts w:cs="Calibri"/>
          <w:sz w:val="24"/>
          <w:szCs w:val="24"/>
        </w:rPr>
      </w:pPr>
    </w:p>
    <w:p w14:paraId="1590BB6E" w14:textId="77777777" w:rsidR="00112157" w:rsidRPr="00D46BD1" w:rsidRDefault="00112157">
      <w:pPr>
        <w:rPr>
          <w:rFonts w:cs="Calibri"/>
          <w:sz w:val="24"/>
          <w:szCs w:val="24"/>
        </w:rPr>
      </w:pPr>
    </w:p>
    <w:p w14:paraId="6C732CF8" w14:textId="77777777" w:rsidR="00790F8D" w:rsidRPr="00D46BD1" w:rsidRDefault="00112157">
      <w:pPr>
        <w:rPr>
          <w:rFonts w:cs="Calibri"/>
          <w:b/>
          <w:sz w:val="24"/>
          <w:szCs w:val="24"/>
          <w:u w:val="single"/>
        </w:rPr>
      </w:pPr>
      <w:r w:rsidRPr="00D46BD1">
        <w:rPr>
          <w:rFonts w:cs="Calibri"/>
          <w:sz w:val="24"/>
          <w:szCs w:val="24"/>
        </w:rPr>
        <w:br w:type="page"/>
      </w:r>
      <w:r w:rsidR="00790F8D" w:rsidRPr="00D46BD1">
        <w:rPr>
          <w:rFonts w:cs="Calibri"/>
          <w:b/>
          <w:sz w:val="24"/>
          <w:szCs w:val="24"/>
          <w:u w:val="single"/>
        </w:rPr>
        <w:lastRenderedPageBreak/>
        <w:t>Activité 2</w:t>
      </w:r>
    </w:p>
    <w:p w14:paraId="19912746" w14:textId="77777777" w:rsidR="000E3AF4" w:rsidRPr="00D46BD1" w:rsidRDefault="00112157">
      <w:pPr>
        <w:rPr>
          <w:rFonts w:cs="Calibri"/>
          <w:sz w:val="24"/>
          <w:szCs w:val="24"/>
        </w:rPr>
      </w:pPr>
      <w:r w:rsidRPr="00D46BD1">
        <w:rPr>
          <w:rFonts w:cs="Calibri"/>
          <w:sz w:val="24"/>
          <w:szCs w:val="24"/>
        </w:rPr>
        <w:t>Lisez l’article suivant </w:t>
      </w:r>
      <w:r w:rsidR="00790F8D" w:rsidRPr="00D46BD1">
        <w:rPr>
          <w:rFonts w:cs="Calibri"/>
          <w:sz w:val="24"/>
          <w:szCs w:val="24"/>
        </w:rPr>
        <w:t>et répondez aux questions suivantes</w:t>
      </w:r>
      <w:r w:rsidRPr="00D46BD1">
        <w:rPr>
          <w:rFonts w:cs="Calibri"/>
          <w:sz w:val="24"/>
          <w:szCs w:val="24"/>
        </w:rPr>
        <w:t>:</w:t>
      </w:r>
    </w:p>
    <w:p w14:paraId="709C6199" w14:textId="77777777" w:rsidR="00112157" w:rsidRPr="00D46BD1" w:rsidRDefault="00112157" w:rsidP="00112157">
      <w:pPr>
        <w:rPr>
          <w:rFonts w:cs="Calibri"/>
          <w:b/>
          <w:sz w:val="24"/>
          <w:szCs w:val="24"/>
          <w:lang w:val="en-US"/>
        </w:rPr>
      </w:pPr>
      <w:r w:rsidRPr="00D46BD1">
        <w:rPr>
          <w:rFonts w:cs="Calibri"/>
          <w:b/>
          <w:sz w:val="24"/>
          <w:szCs w:val="24"/>
          <w:lang w:val="en-US"/>
        </w:rPr>
        <w:t>Pas de bistrot dans le Patrimoine culturel immatériel français ?</w:t>
      </w:r>
    </w:p>
    <w:p w14:paraId="3A591B20" w14:textId="77777777" w:rsidR="00112157" w:rsidRPr="00D46BD1" w:rsidRDefault="00112157" w:rsidP="00112157">
      <w:pPr>
        <w:rPr>
          <w:rFonts w:cs="Calibri"/>
          <w:sz w:val="24"/>
          <w:szCs w:val="24"/>
          <w:lang w:val="en-US"/>
        </w:rPr>
      </w:pPr>
      <w:hyperlink r:id="rId8" w:history="1">
        <w:r w:rsidRPr="00D46BD1">
          <w:rPr>
            <w:rStyle w:val="Hyperlink"/>
            <w:rFonts w:cs="Calibri"/>
            <w:sz w:val="24"/>
            <w:szCs w:val="24"/>
            <w:lang w:val="en-US"/>
          </w:rPr>
          <w:t>https://www.paris-bistro.com/univers/pas-de-bistrot-dans-le-patrimoine-culturel-immateriel-francais</w:t>
        </w:r>
      </w:hyperlink>
      <w:r w:rsidRPr="00D46BD1">
        <w:rPr>
          <w:rFonts w:cs="Calibri"/>
          <w:sz w:val="24"/>
          <w:szCs w:val="24"/>
          <w:lang w:val="en-US"/>
        </w:rPr>
        <w:t xml:space="preserve"> </w:t>
      </w:r>
    </w:p>
    <w:p w14:paraId="07726DE0" w14:textId="77777777" w:rsidR="00112157" w:rsidRPr="00D46BD1" w:rsidRDefault="00112157" w:rsidP="00112157">
      <w:pPr>
        <w:rPr>
          <w:rFonts w:cs="Calibri"/>
          <w:sz w:val="24"/>
          <w:szCs w:val="24"/>
          <w:lang w:val="en-US"/>
        </w:rPr>
      </w:pPr>
    </w:p>
    <w:p w14:paraId="4BEDD648" w14:textId="77777777" w:rsidR="00112157" w:rsidRPr="00D46BD1" w:rsidRDefault="00112157" w:rsidP="00790F8D">
      <w:pPr>
        <w:jc w:val="both"/>
        <w:rPr>
          <w:rFonts w:cs="Calibri"/>
          <w:sz w:val="24"/>
          <w:szCs w:val="24"/>
          <w:lang w:val="en-US"/>
        </w:rPr>
      </w:pPr>
      <w:r w:rsidRPr="00D46BD1">
        <w:rPr>
          <w:rFonts w:cs="Calibri"/>
          <w:sz w:val="24"/>
          <w:szCs w:val="24"/>
          <w:lang w:val="en-US"/>
        </w:rPr>
        <w:t>Si la France soutient la baguette pour son inscription à l’Unesco, il n’en va pas de même pour le bistrot…Et c’est un rude coup que vient d’encaisser l’association pour la reconnaissance de l’art de vivre dans les cafés et bistrots de France qui se bat depuis ces dernières années pour faire inscrire les bistrots de France au patrimoine de l’Unesco. Le comité du patrimoine ethnologique et immatériel (CPEI) n’a pas retenu sa candidature d’inscription à l’inventaire national et son concept autour de « Commensalité ouverte dans les bistrots et cafés de France». Or, sans reconnaissance au patrimoine français pas d’inscription possible au patrimoine immatériel de l’Unesco …</w:t>
      </w:r>
    </w:p>
    <w:p w14:paraId="7E4272ED" w14:textId="77777777" w:rsidR="00112157" w:rsidRPr="00D46BD1" w:rsidRDefault="00112157" w:rsidP="00790F8D">
      <w:pPr>
        <w:jc w:val="both"/>
        <w:rPr>
          <w:rFonts w:cs="Calibri"/>
          <w:sz w:val="24"/>
          <w:szCs w:val="24"/>
          <w:lang w:val="en-US"/>
        </w:rPr>
      </w:pPr>
      <w:r w:rsidRPr="00D46BD1">
        <w:rPr>
          <w:rFonts w:cs="Calibri"/>
          <w:sz w:val="24"/>
          <w:szCs w:val="24"/>
          <w:lang w:val="en-US"/>
        </w:rPr>
        <w:br/>
        <w:t>La décision remonterait au 12 février mais sa notification à Alain Fontaine, président de l’association pour la reconnaissance de l’art de vivre dans les cafés et bistrots de France, ne lui est parvenue que début avril.</w:t>
      </w:r>
      <w:r w:rsidRPr="00D46BD1">
        <w:rPr>
          <w:rFonts w:cs="Calibri"/>
          <w:sz w:val="24"/>
          <w:szCs w:val="24"/>
          <w:lang w:val="en-US"/>
        </w:rPr>
        <w:br/>
        <w:t>Surtout, les motifs de ce rejet ne sont pas connus. Ce qui laisse Alain Fontaine perplexe. </w:t>
      </w:r>
      <w:r w:rsidRPr="00D46BD1">
        <w:rPr>
          <w:rFonts w:cs="Calibri"/>
          <w:i/>
          <w:iCs/>
          <w:sz w:val="24"/>
          <w:szCs w:val="24"/>
          <w:lang w:val="en-US"/>
        </w:rPr>
        <w:t>« Qui ne veut pas des bistrots ? J’ai entendu des membres du ministère de la Culture soutenir qu’il n’y avait pas de différences dans l’art de vivre entre un Starbucks, un « MacDo » ou un bistrot, alors évidemment…»</w:t>
      </w:r>
      <w:r w:rsidRPr="00D46BD1">
        <w:rPr>
          <w:rFonts w:cs="Calibri"/>
          <w:sz w:val="24"/>
          <w:szCs w:val="24"/>
          <w:lang w:val="en-US"/>
        </w:rPr>
        <w:t>  Mais l’homme ne s’avoue pas vaincu : </w:t>
      </w:r>
      <w:r w:rsidRPr="00D46BD1">
        <w:rPr>
          <w:rFonts w:cs="Calibri"/>
          <w:i/>
          <w:iCs/>
          <w:sz w:val="24"/>
          <w:szCs w:val="24"/>
          <w:lang w:val="en-US"/>
        </w:rPr>
        <w:t>«Nous avons envoyé une lettre au Président de la République pour expliquer notre désarroi. » </w:t>
      </w:r>
      <w:r w:rsidRPr="00D46BD1">
        <w:rPr>
          <w:rFonts w:cs="Calibri"/>
          <w:sz w:val="24"/>
          <w:szCs w:val="24"/>
          <w:lang w:val="en-US"/>
        </w:rPr>
        <w:t> Difficile de croire que ce dernier pourrait y être insensible, lui qui a évoqué l’art de vivre à la française dans les cafés et restaurants lors de sa dernière intervention télévisée du 31 mars.</w:t>
      </w:r>
    </w:p>
    <w:p w14:paraId="563FE814" w14:textId="77777777" w:rsidR="00112157" w:rsidRPr="00D46BD1" w:rsidRDefault="00112157" w:rsidP="00790F8D">
      <w:pPr>
        <w:jc w:val="both"/>
        <w:rPr>
          <w:rFonts w:cs="Calibri"/>
          <w:sz w:val="24"/>
          <w:szCs w:val="24"/>
          <w:lang w:val="en-US"/>
        </w:rPr>
      </w:pPr>
      <w:r w:rsidRPr="00D46BD1">
        <w:rPr>
          <w:rFonts w:cs="Calibri"/>
          <w:sz w:val="24"/>
          <w:szCs w:val="24"/>
          <w:lang w:val="en-US"/>
        </w:rPr>
        <w:t xml:space="preserve"> le dossier afin de déposer une nouvelle demande en septembre. </w:t>
      </w:r>
      <w:r w:rsidRPr="00D46BD1">
        <w:rPr>
          <w:rFonts w:cs="Calibri"/>
          <w:i/>
          <w:iCs/>
          <w:sz w:val="24"/>
          <w:szCs w:val="24"/>
          <w:lang w:val="en-US"/>
        </w:rPr>
        <w:t>« Mais encore faudrait-il savoir sur quelles bases repartir ? »</w:t>
      </w:r>
      <w:r w:rsidRPr="00D46BD1">
        <w:rPr>
          <w:rFonts w:cs="Calibri"/>
          <w:sz w:val="24"/>
          <w:szCs w:val="24"/>
          <w:lang w:val="en-US"/>
        </w:rPr>
        <w:t> pour convaincre les ethnologues du Comité et caresser l’espoir de voir la France présenter la candidature des bistrots et cafés de France à l’Unesco en 2023 …</w:t>
      </w:r>
    </w:p>
    <w:p w14:paraId="6CB73C60" w14:textId="77777777" w:rsidR="00613E9B" w:rsidRPr="00D46BD1" w:rsidRDefault="00613E9B">
      <w:pPr>
        <w:rPr>
          <w:rFonts w:cs="Calibri"/>
          <w:sz w:val="24"/>
          <w:szCs w:val="24"/>
        </w:rPr>
      </w:pPr>
    </w:p>
    <w:p w14:paraId="4C942B68" w14:textId="77777777" w:rsidR="00613E9B" w:rsidRPr="00D46BD1" w:rsidRDefault="000B7C93" w:rsidP="00790F8D">
      <w:pPr>
        <w:numPr>
          <w:ilvl w:val="0"/>
          <w:numId w:val="1"/>
        </w:numPr>
        <w:rPr>
          <w:rFonts w:cs="Calibri"/>
          <w:sz w:val="24"/>
          <w:szCs w:val="24"/>
        </w:rPr>
      </w:pPr>
      <w:r w:rsidRPr="00D46BD1">
        <w:rPr>
          <w:rFonts w:cs="Calibri"/>
          <w:sz w:val="24"/>
          <w:szCs w:val="24"/>
        </w:rPr>
        <w:t>Est-ce que le Bistrot a été inscrit dans le Patrimoine de l’Unesco ?</w:t>
      </w:r>
    </w:p>
    <w:p w14:paraId="6B520A6C" w14:textId="77777777" w:rsidR="000B7C93" w:rsidRPr="00D46BD1" w:rsidRDefault="000B7C93" w:rsidP="00790F8D">
      <w:pPr>
        <w:numPr>
          <w:ilvl w:val="0"/>
          <w:numId w:val="1"/>
        </w:numPr>
        <w:rPr>
          <w:rFonts w:cs="Calibri"/>
          <w:sz w:val="24"/>
          <w:szCs w:val="24"/>
        </w:rPr>
      </w:pPr>
      <w:r w:rsidRPr="00D46BD1">
        <w:rPr>
          <w:rFonts w:cs="Calibri"/>
          <w:sz w:val="24"/>
          <w:szCs w:val="24"/>
        </w:rPr>
        <w:t>Quelles sont les raisons ?</w:t>
      </w:r>
    </w:p>
    <w:p w14:paraId="4566C2AD" w14:textId="77777777" w:rsidR="000B7C93" w:rsidRPr="00D46BD1" w:rsidRDefault="000B7C93" w:rsidP="00790F8D">
      <w:pPr>
        <w:numPr>
          <w:ilvl w:val="0"/>
          <w:numId w:val="1"/>
        </w:numPr>
        <w:rPr>
          <w:rFonts w:cs="Calibri"/>
          <w:sz w:val="24"/>
          <w:szCs w:val="24"/>
        </w:rPr>
      </w:pPr>
      <w:r w:rsidRPr="00D46BD1">
        <w:rPr>
          <w:rFonts w:cs="Calibri"/>
          <w:sz w:val="24"/>
          <w:szCs w:val="24"/>
        </w:rPr>
        <w:t>Quelle autre tradition française va être inscrite dans le Patrimoine de l’Unesco ?</w:t>
      </w:r>
    </w:p>
    <w:p w14:paraId="124740FD" w14:textId="77777777" w:rsidR="000B7C93" w:rsidRPr="00D46BD1" w:rsidRDefault="000B7C93">
      <w:pPr>
        <w:rPr>
          <w:rFonts w:cs="Calibri"/>
          <w:sz w:val="24"/>
          <w:szCs w:val="24"/>
        </w:rPr>
      </w:pPr>
    </w:p>
    <w:sectPr w:rsidR="000B7C93" w:rsidRPr="00D46BD1" w:rsidSect="00F56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5776"/>
    <w:multiLevelType w:val="hybridMultilevel"/>
    <w:tmpl w:val="299C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DE"/>
    <w:rsid w:val="000207D1"/>
    <w:rsid w:val="000B7C93"/>
    <w:rsid w:val="000E3AF4"/>
    <w:rsid w:val="00112157"/>
    <w:rsid w:val="00142368"/>
    <w:rsid w:val="001760D3"/>
    <w:rsid w:val="00176FAC"/>
    <w:rsid w:val="002C3C12"/>
    <w:rsid w:val="0035752E"/>
    <w:rsid w:val="003B57C6"/>
    <w:rsid w:val="004630D2"/>
    <w:rsid w:val="00490BA7"/>
    <w:rsid w:val="004C7B5A"/>
    <w:rsid w:val="00525268"/>
    <w:rsid w:val="005531E3"/>
    <w:rsid w:val="005954F7"/>
    <w:rsid w:val="005A56DE"/>
    <w:rsid w:val="00613E9B"/>
    <w:rsid w:val="00692346"/>
    <w:rsid w:val="00790F8D"/>
    <w:rsid w:val="00800C22"/>
    <w:rsid w:val="00852ADE"/>
    <w:rsid w:val="00892AC9"/>
    <w:rsid w:val="00AA4B80"/>
    <w:rsid w:val="00AB619F"/>
    <w:rsid w:val="00BD5F8B"/>
    <w:rsid w:val="00BF2237"/>
    <w:rsid w:val="00C031E9"/>
    <w:rsid w:val="00D2668D"/>
    <w:rsid w:val="00D46BD1"/>
    <w:rsid w:val="00E455EA"/>
    <w:rsid w:val="00E55B86"/>
    <w:rsid w:val="00ED49F1"/>
    <w:rsid w:val="00F56C21"/>
    <w:rsid w:val="00FC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3FD8"/>
  <w15:chartTrackingRefBased/>
  <w15:docId w15:val="{7A324838-D58C-4865-80F7-9036F9A8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56DE"/>
    <w:rPr>
      <w:color w:val="0563C1"/>
      <w:u w:val="single"/>
    </w:rPr>
  </w:style>
  <w:style w:type="paragraph" w:styleId="ListParagraph">
    <w:name w:val="List Paragraph"/>
    <w:basedOn w:val="Normal"/>
    <w:uiPriority w:val="34"/>
    <w:qFormat/>
    <w:rsid w:val="005A56DE"/>
    <w:pPr>
      <w:ind w:left="720"/>
      <w:contextualSpacing/>
    </w:pPr>
  </w:style>
  <w:style w:type="character" w:styleId="FollowedHyperlink">
    <w:name w:val="FollowedHyperlink"/>
    <w:uiPriority w:val="99"/>
    <w:semiHidden/>
    <w:unhideWhenUsed/>
    <w:rsid w:val="00800C22"/>
    <w:rPr>
      <w:color w:val="954F72"/>
      <w:u w:val="single"/>
    </w:rPr>
  </w:style>
  <w:style w:type="character" w:styleId="UnresolvedMention">
    <w:name w:val="Unresolved Mention"/>
    <w:uiPriority w:val="99"/>
    <w:semiHidden/>
    <w:unhideWhenUsed/>
    <w:rsid w:val="00112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bistro.com/univers/pas-de-bistrot-dans-le-patrimoine-culturel-immateriel-francais" TargetMode="External"/><Relationship Id="rId3" Type="http://schemas.openxmlformats.org/officeDocument/2006/relationships/settings" Target="settings.xml"/><Relationship Id="rId7" Type="http://schemas.openxmlformats.org/officeDocument/2006/relationships/hyperlink" Target="https://www2.gwu.edu/~francais/fr03/bistrots/bistrots.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bf.be/info/monde/detail_france-les-bistrots-parisiens-veulent-etre-reconnu-au-patrimoine-mondial?id=995529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5538</CharactersWithSpaces>
  <SharedDoc>false</SharedDoc>
  <HLinks>
    <vt:vector size="18" baseType="variant">
      <vt:variant>
        <vt:i4>8126572</vt:i4>
      </vt:variant>
      <vt:variant>
        <vt:i4>6</vt:i4>
      </vt:variant>
      <vt:variant>
        <vt:i4>0</vt:i4>
      </vt:variant>
      <vt:variant>
        <vt:i4>5</vt:i4>
      </vt:variant>
      <vt:variant>
        <vt:lpwstr>https://www.paris-bistro.com/univers/pas-de-bistrot-dans-le-patrimoine-culturel-immateriel-francais</vt:lpwstr>
      </vt:variant>
      <vt:variant>
        <vt:lpwstr/>
      </vt:variant>
      <vt:variant>
        <vt:i4>1507403</vt:i4>
      </vt:variant>
      <vt:variant>
        <vt:i4>3</vt:i4>
      </vt:variant>
      <vt:variant>
        <vt:i4>0</vt:i4>
      </vt:variant>
      <vt:variant>
        <vt:i4>5</vt:i4>
      </vt:variant>
      <vt:variant>
        <vt:lpwstr>https://www2.gwu.edu/~francais/fr03/bistrots/bistrots.mp4</vt:lpwstr>
      </vt:variant>
      <vt:variant>
        <vt:lpwstr/>
      </vt:variant>
      <vt:variant>
        <vt:i4>2097226</vt:i4>
      </vt:variant>
      <vt:variant>
        <vt:i4>0</vt:i4>
      </vt:variant>
      <vt:variant>
        <vt:i4>0</vt:i4>
      </vt:variant>
      <vt:variant>
        <vt:i4>5</vt:i4>
      </vt:variant>
      <vt:variant>
        <vt:lpwstr>https://www.rtbf.be/info/monde/detail_france-les-bistrots-parisiens-veulent-etre-reconnu-au-patrimoine-mondial?id=9955298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Marshall, D. Bradford</cp:lastModifiedBy>
  <cp:revision>2</cp:revision>
  <dcterms:created xsi:type="dcterms:W3CDTF">2023-08-13T10:15:00Z</dcterms:created>
  <dcterms:modified xsi:type="dcterms:W3CDTF">2023-08-13T10:15:00Z</dcterms:modified>
</cp:coreProperties>
</file>